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AB55C0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AB55C0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4C9B6D19" w14:textId="7130FB63" w:rsidR="002F28CC" w:rsidRPr="00664B38" w:rsidRDefault="0080405C" w:rsidP="00AB55C0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2ADE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AB55C0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2173C373" w14:textId="77777777" w:rsidR="002F28CC" w:rsidRPr="00AD258C" w:rsidRDefault="002F28CC" w:rsidP="00AB55C0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711DD012" w14:textId="62596425" w:rsidR="002F28CC" w:rsidRPr="00664B38" w:rsidRDefault="002F28CC" w:rsidP="00AB55C0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2ADE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0405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F28CC" w:rsidRPr="00AD258C" w14:paraId="4DD9B45A" w14:textId="77777777" w:rsidTr="00AB55C0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428CDAE2" w14:textId="77777777" w:rsidR="002F28CC" w:rsidRPr="00AD258C" w:rsidRDefault="002F28CC" w:rsidP="00AB55C0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30B5E9DE" w14:textId="24965E53" w:rsidR="002F28CC" w:rsidRPr="00CB2165" w:rsidRDefault="00702ADE" w:rsidP="00AB55C0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2ADE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SOSYAL İÇERİK ÜRETİCİLİĞİ İLE MOBİL CİHAZLAR İÇİN UYGULAMA GELİŞTİRİCİLİĞİNDE KAZANÇ İSTİSNASINA İLİŞKİN GELİR VERGİSİ GENEL TEBLİĞİ YAYIMLANDI.</w:t>
            </w:r>
          </w:p>
        </w:tc>
      </w:tr>
      <w:bookmarkEnd w:id="0"/>
    </w:tbl>
    <w:p w14:paraId="54562445" w14:textId="77777777" w:rsid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6326FA8" w14:textId="08630C15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SOSYAL İÇERİK ÜRETİCİLİĞİ İLE MOBİL CİHAZLAR İÇİN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02ADE">
        <w:rPr>
          <w:rFonts w:asciiTheme="majorHAnsi" w:hAnsiTheme="majorHAnsi" w:cstheme="majorHAnsi"/>
          <w:b/>
          <w:bCs/>
          <w:sz w:val="22"/>
          <w:szCs w:val="22"/>
        </w:rPr>
        <w:t>UYGULAMA GELİŞTİRİCİLİĞİNDE KAZANÇ İSTİSNASINA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02ADE">
        <w:rPr>
          <w:rFonts w:asciiTheme="majorHAnsi" w:hAnsiTheme="majorHAnsi" w:cstheme="majorHAnsi"/>
          <w:b/>
          <w:bCs/>
          <w:sz w:val="22"/>
          <w:szCs w:val="22"/>
        </w:rPr>
        <w:t>İLİŞKİN GELİR VERGİSİ GENEL TEBLİĞİ YAYIMLANDI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7F2317C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01613765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İnternet ortamındaki sosyal ağ sağlayıcıları üzerinden metin, görüntü, ses, video gibi içerikler</w:t>
      </w:r>
    </w:p>
    <w:p w14:paraId="0996CCE6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paylaşan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sosyal içerik üreticisi gerçek kişiler ile akıllı telefon veya tablet gibi mobil cihazlar için</w:t>
      </w:r>
    </w:p>
    <w:p w14:paraId="793F57AA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uygulama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geliştiren gerçek kişilerin gelirleri 1 Ocak 2022 tarihinden itibaren Gelir Vergisi</w:t>
      </w:r>
    </w:p>
    <w:p w14:paraId="0E12FE5F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Kanununun Mükerrer Madde 20/B’si kapsamında gelir vergisinden istisnadır.</w:t>
      </w:r>
    </w:p>
    <w:p w14:paraId="09B54A12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2022 yılında bu istisna kapsamındaki kazançları toplamı 880.000 TL’yi aşanlar ile faaliyete</w:t>
      </w:r>
    </w:p>
    <w:p w14:paraId="0AE759ED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ilişkin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tüm gelirlerini açılacak banka hesabı üzerinden tahsil etmeyenler bu istisnadan</w:t>
      </w:r>
    </w:p>
    <w:p w14:paraId="6871943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faydalanamayacaktır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84FE7E1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İstisnadan faydalanmak isteyen mükelleflerin ikametgâhlarının bulunduğu yerdeki tarha yetkili</w:t>
      </w:r>
    </w:p>
    <w:p w14:paraId="5C7FA423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vergi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dairesine başvurarak istisna kapsamındaki faaliyetine ilişkin olarak ilgili vergi</w:t>
      </w:r>
    </w:p>
    <w:p w14:paraId="27C8C728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dairelerinden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“İstisna Belgesi” almaları gerekmektedir.</w:t>
      </w:r>
    </w:p>
    <w:p w14:paraId="5C8D0758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Başvuru öncesinde ticari kazanç yönünden gelir vergisi mükellefiyetlerinin bulunması halinde,</w:t>
      </w:r>
    </w:p>
    <w:p w14:paraId="295FB58E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vergi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dairelerince mükelleflerin kayıtlı faaliyetlerinin istisna kapsamına giren faaliyetlere uygun</w:t>
      </w:r>
    </w:p>
    <w:p w14:paraId="57C4C25B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olup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olmadığı kontrol edilecek, vergi dairelerine kayıtlı bu faaliyetlerin mezkûr madde hükmüne</w:t>
      </w:r>
    </w:p>
    <w:p w14:paraId="3260F89F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göre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istisna edilen faaliyetler arasında olduğunun tespitini veya uygun faaliyet kodunun tesisini</w:t>
      </w:r>
    </w:p>
    <w:p w14:paraId="4D2EC440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müteakip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başvuru sahiplerine istisna belgeleri verilecektir.</w:t>
      </w:r>
    </w:p>
    <w:p w14:paraId="162BB8F3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İstisnadan yararlanabilmek için bu faaliyetlerde bulunan kişilerin elde edecekleri tüm hasılatı</w:t>
      </w:r>
    </w:p>
    <w:p w14:paraId="2662F2C2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tahsil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etmelerini </w:t>
      </w:r>
      <w:proofErr w:type="spell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teminen</w:t>
      </w:r>
      <w:proofErr w:type="spell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Türkiye’de kurulu bankalarda hesap açmaları şart olup; istisna</w:t>
      </w:r>
    </w:p>
    <w:p w14:paraId="3D07C3F5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belgeleri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>, madde kapsamında istisna edilen faaliyetlerle ilgili hasılatın tahsil edileceği banka</w:t>
      </w:r>
    </w:p>
    <w:p w14:paraId="6DF572C8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hesaplarının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açılışında kullanılacaktır.</w:t>
      </w:r>
    </w:p>
    <w:p w14:paraId="7C414841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Bankalar, bu kapsamda açılan hesaplara aktarılan hasılat tutarı üzerinden, aktarım tarihi</w:t>
      </w:r>
    </w:p>
    <w:p w14:paraId="6F7DF180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itibarıyla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%15 oranında gelir vergisi </w:t>
      </w:r>
      <w:proofErr w:type="spell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tevkifatı</w:t>
      </w:r>
      <w:proofErr w:type="spell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yapacaklardır.</w:t>
      </w:r>
    </w:p>
    <w:p w14:paraId="073B2A14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193 sayılı Kanunun mükerrer 20/B maddesi kapsamında kazanç elde eden ve aynı Kanunun</w:t>
      </w:r>
    </w:p>
    <w:p w14:paraId="03C9FCFD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103 üncü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maddesinde yazılı tarifenin dördüncü gelir diliminde yer alan tutarı aşması nedeniyle</w:t>
      </w:r>
    </w:p>
    <w:p w14:paraId="76FB207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istisnadan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yararlanamayacak olan mükelleflerin, Kanunun 94 üncü maddesi kapsamında</w:t>
      </w:r>
    </w:p>
    <w:p w14:paraId="1B197C0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ücret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, kira gibi yapacağı ödemeler üzerinden </w:t>
      </w:r>
      <w:proofErr w:type="spell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tevkifat</w:t>
      </w:r>
      <w:proofErr w:type="spell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yapma yükümlülüğü bulunmamaktadır.</w:t>
      </w:r>
    </w:p>
    <w:p w14:paraId="3BB7E9B1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İstisna şartlarını haiz mükelleflerin, istisna kapsamındaki faaliyetleri nedeniyle elde ettikleri</w:t>
      </w:r>
    </w:p>
    <w:p w14:paraId="198CFA4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kazançlar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için yıllık gelir vergisi beyannamesi verilmeyecek, diğer gelirleri nedeniyle</w:t>
      </w:r>
    </w:p>
    <w:p w14:paraId="506A3A80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beyanname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verilmesi halinde bu kazançlar beyannameye dâhil edilmeyecektir.</w:t>
      </w:r>
    </w:p>
    <w:p w14:paraId="16532FFF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lastRenderedPageBreak/>
        <w:t>Sosyal içerik üreticiliği ile mobil cihazlar için uygulama geliştiriciliğinde kazanç istisnasından</w:t>
      </w:r>
    </w:p>
    <w:p w14:paraId="106507E8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sadece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gelir vergisi mükellefleri yararlanabilecek olup kurumlar vergisi mükellefleri bu</w:t>
      </w:r>
    </w:p>
    <w:p w14:paraId="0EED0096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istisnadan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yararlanamayacaktır.</w:t>
      </w:r>
    </w:p>
    <w:p w14:paraId="353C41E6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Mobil cihazlar için uygulama geliştiriciliği faaliyeti kapsamında yalnızca elektronik uygulama</w:t>
      </w:r>
    </w:p>
    <w:p w14:paraId="63B8F25D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paylaşım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ve satış platformları üzerinden elde edilen kazançlar mezkûr madde kapsamında</w:t>
      </w:r>
    </w:p>
    <w:p w14:paraId="4936C382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istisna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edilmektedir. Bu platformlar üzerinden elde edilen; ücretli uygulama satış geliri, reklam</w:t>
      </w:r>
    </w:p>
    <w:p w14:paraId="54F73761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geliri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>, uygulama içi satış geliri, sponsorluk geliri, ücretli abonelik geliri gibi gelirler istisna</w:t>
      </w:r>
    </w:p>
    <w:p w14:paraId="2B146652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kapsamında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dikkate alınacaktır.</w:t>
      </w:r>
    </w:p>
    <w:p w14:paraId="48A628B6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Elektronik uygulama paylaşım ve satış platformları dışında elde edilen kazançlar ise istisna</w:t>
      </w:r>
    </w:p>
    <w:p w14:paraId="2974AE8D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kapsamında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değerlendirilemeyecektir.</w:t>
      </w:r>
    </w:p>
    <w:p w14:paraId="7C59284B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Sosyal içerik üreticiliği faaliyeti kapsamında sosyal ağ sağlayıcıları üzerinden elde edilen;</w:t>
      </w:r>
    </w:p>
    <w:p w14:paraId="036BB39F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reklam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gelirleri, sponsorluk gelirleri, bağışlar, hediyeler, bahşişler, ücretli abonelik gelirleri gibi</w:t>
      </w:r>
    </w:p>
    <w:p w14:paraId="55D67D4D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gelirler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istisna kapsamında dikkate alınacaktır.</w:t>
      </w:r>
    </w:p>
    <w:p w14:paraId="2091E910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Sosyal içerik üreticileri tarafından internet ortamındaki sosyal ağ sağlayıcıları üzerinden elde</w:t>
      </w:r>
    </w:p>
    <w:p w14:paraId="18A6C87B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edilen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gelirlerin üçüncü taraf hizmet sağlayıcıları aracılığıyla elde edilmesi durumunda da</w:t>
      </w:r>
    </w:p>
    <w:p w14:paraId="5165DCF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istisnadan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yararlanılabilecektir.</w:t>
      </w:r>
    </w:p>
    <w:p w14:paraId="4BDAD81B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Sosyal ağ sağlayıcısı olarak kabul edilmeyen kişisel internet siteleri, elektronik ticaret siteleri,</w:t>
      </w:r>
    </w:p>
    <w:p w14:paraId="25A15EA0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haber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siteleri gibi etkileşim amaçlı içeriğin ikincil ve yan hizmet olarak sunulduğu platformlarda</w:t>
      </w:r>
    </w:p>
    <w:p w14:paraId="3AB7D94C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faaliyette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bulunan kişilerin bu faaliyetlerinden elde ettikleri kazançlar için mezkûr istisna</w:t>
      </w:r>
    </w:p>
    <w:p w14:paraId="3A1802CA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hükümleri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uygulanmayacaktır.</w:t>
      </w:r>
    </w:p>
    <w:p w14:paraId="2E8AF578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>Münhasıran 193 sayılı Kanunun mükerrer 20/B maddesinde istisna edilen türdeki faaliyetlerde</w:t>
      </w:r>
    </w:p>
    <w:p w14:paraId="23F7CF77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bulunan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mükelleflerden istisnadan faydalananların yıl içindeki kazançları toplamının 193 sayılı</w:t>
      </w:r>
    </w:p>
    <w:p w14:paraId="74DEDE05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Kanunun </w:t>
      </w: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103 üncü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maddesinin dördüncü gelir diliminde yer alan (2022 yılı için 880.000 TL)</w:t>
      </w:r>
    </w:p>
    <w:p w14:paraId="24F86532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tutarı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aşıp aşmadığına bakılmaksızın, defter tasdik ettirme, defter tutma (defter-beyan</w:t>
      </w:r>
    </w:p>
    <w:p w14:paraId="684F00E9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sistemine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kaydolma/elektronik defter tutma) ve belge düzenleme zorunluluklarının kaldırılması</w:t>
      </w:r>
    </w:p>
    <w:p w14:paraId="39E2CB01" w14:textId="77777777" w:rsidR="00702ADE" w:rsidRPr="00702ADE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02ADE">
        <w:rPr>
          <w:rFonts w:asciiTheme="majorHAnsi" w:hAnsiTheme="majorHAnsi" w:cstheme="majorHAnsi"/>
          <w:b/>
          <w:bCs/>
          <w:sz w:val="22"/>
          <w:szCs w:val="22"/>
        </w:rPr>
        <w:t>uygun</w:t>
      </w:r>
      <w:proofErr w:type="gramEnd"/>
      <w:r w:rsidRPr="00702ADE">
        <w:rPr>
          <w:rFonts w:asciiTheme="majorHAnsi" w:hAnsiTheme="majorHAnsi" w:cstheme="majorHAnsi"/>
          <w:b/>
          <w:bCs/>
          <w:sz w:val="22"/>
          <w:szCs w:val="22"/>
        </w:rPr>
        <w:t xml:space="preserve"> görülmüştür.</w:t>
      </w:r>
    </w:p>
    <w:p w14:paraId="4C92AF78" w14:textId="77777777" w:rsidR="00702ADE" w:rsidRPr="00217A7C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17A7C">
        <w:rPr>
          <w:rFonts w:asciiTheme="majorHAnsi" w:hAnsiTheme="majorHAnsi" w:cstheme="majorHAnsi"/>
          <w:sz w:val="22"/>
          <w:szCs w:val="22"/>
        </w:rPr>
        <w:t>14/10/2021 tarihli ve 7338 sayılı Vergi Usul Kanunu ile Bazı Kanunlarda Değişiklik</w:t>
      </w:r>
    </w:p>
    <w:p w14:paraId="32625AB9" w14:textId="77777777" w:rsidR="00702ADE" w:rsidRPr="00217A7C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17A7C">
        <w:rPr>
          <w:rFonts w:asciiTheme="majorHAnsi" w:hAnsiTheme="majorHAnsi" w:cstheme="majorHAnsi"/>
          <w:sz w:val="22"/>
          <w:szCs w:val="22"/>
        </w:rPr>
        <w:t xml:space="preserve">Yapılmasına Dair Kanunun </w:t>
      </w:r>
      <w:proofErr w:type="gramStart"/>
      <w:r w:rsidRPr="00217A7C">
        <w:rPr>
          <w:rFonts w:asciiTheme="majorHAnsi" w:hAnsiTheme="majorHAnsi" w:cstheme="majorHAnsi"/>
          <w:sz w:val="22"/>
          <w:szCs w:val="22"/>
        </w:rPr>
        <w:t xml:space="preserve">2 </w:t>
      </w:r>
      <w:proofErr w:type="spellStart"/>
      <w:r w:rsidRPr="00217A7C">
        <w:rPr>
          <w:rFonts w:asciiTheme="majorHAnsi" w:hAnsiTheme="majorHAnsi" w:cstheme="majorHAnsi"/>
          <w:sz w:val="22"/>
          <w:szCs w:val="22"/>
        </w:rPr>
        <w:t>nci</w:t>
      </w:r>
      <w:proofErr w:type="spellEnd"/>
      <w:proofErr w:type="gramEnd"/>
      <w:r w:rsidRPr="00217A7C">
        <w:rPr>
          <w:rFonts w:asciiTheme="majorHAnsi" w:hAnsiTheme="majorHAnsi" w:cstheme="majorHAnsi"/>
          <w:sz w:val="22"/>
          <w:szCs w:val="22"/>
        </w:rPr>
        <w:t xml:space="preserve"> maddesi ile 31/12/1960 tarihli ve 193 sayılı Gelir Vergisi</w:t>
      </w:r>
    </w:p>
    <w:p w14:paraId="023F33AB" w14:textId="77777777" w:rsidR="00702ADE" w:rsidRPr="00217A7C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17A7C">
        <w:rPr>
          <w:rFonts w:asciiTheme="majorHAnsi" w:hAnsiTheme="majorHAnsi" w:cstheme="majorHAnsi"/>
          <w:sz w:val="22"/>
          <w:szCs w:val="22"/>
        </w:rPr>
        <w:t>Kanununa eklenen mükerrer 20/B maddesi ile Sosyal içerik üreticiliği ile mobil cihazlar için</w:t>
      </w:r>
    </w:p>
    <w:p w14:paraId="1F9FA8AB" w14:textId="76C86CAD" w:rsidR="00702ADE" w:rsidRPr="00217A7C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217A7C">
        <w:rPr>
          <w:rFonts w:asciiTheme="majorHAnsi" w:hAnsiTheme="majorHAnsi" w:cstheme="majorHAnsi"/>
          <w:sz w:val="22"/>
          <w:szCs w:val="22"/>
        </w:rPr>
        <w:t>uygulama</w:t>
      </w:r>
      <w:proofErr w:type="gramEnd"/>
      <w:r w:rsidRPr="00217A7C">
        <w:rPr>
          <w:rFonts w:asciiTheme="majorHAnsi" w:hAnsiTheme="majorHAnsi" w:cstheme="majorHAnsi"/>
          <w:sz w:val="22"/>
          <w:szCs w:val="22"/>
        </w:rPr>
        <w:t xml:space="preserve"> geliştiriciliğine gelir vergisi istisnası getirilmişti.</w:t>
      </w:r>
    </w:p>
    <w:p w14:paraId="4B165CCC" w14:textId="77777777" w:rsidR="00702ADE" w:rsidRPr="00217A7C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17A7C">
        <w:rPr>
          <w:rFonts w:asciiTheme="majorHAnsi" w:hAnsiTheme="majorHAnsi" w:cstheme="majorHAnsi"/>
          <w:sz w:val="22"/>
          <w:szCs w:val="22"/>
        </w:rPr>
        <w:t>Getirilen istisna düzenlemesine ilişkin madde aşağıdaki gibidir:</w:t>
      </w:r>
    </w:p>
    <w:p w14:paraId="33F2CC3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“Sosyal içerik üreticiliği ile mobil cihazlar için uygulama geliştiriciliğinde kazanç</w:t>
      </w:r>
    </w:p>
    <w:p w14:paraId="04900B4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istisnası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:</w:t>
      </w:r>
    </w:p>
    <w:p w14:paraId="250C90D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Mükerrer Madde 20/B – İnternet ortamındaki sosyal ağ sağlayıcıları üzerinden metin, görüntü,</w:t>
      </w:r>
    </w:p>
    <w:p w14:paraId="6E1D1B8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ses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, video gibi içerikler paylaşan sosyal içerik üreticilerinin bu faaliyetlerinden elde ettikleri</w:t>
      </w:r>
    </w:p>
    <w:p w14:paraId="6DB54C2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kazançlar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ile akıllı telefon veya tablet gibi mobil cihazlar için uygulama geliştirenlerin elektronik</w:t>
      </w:r>
    </w:p>
    <w:p w14:paraId="5F374CC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uygulama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paylaşım ve satış platformları üzerinden elde ettikleri kazançlar gelir vergisinden</w:t>
      </w:r>
    </w:p>
    <w:p w14:paraId="678A768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müstesnadır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45F2881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Bu istisnadan faydalanılabilmesi için Türkiye’de kurulu bankalarda bir hesap açılması ve bu</w:t>
      </w:r>
    </w:p>
    <w:p w14:paraId="045AB84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faaliyetlere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ilişkin tüm hasılatın münhasıran bu hesap aracılığıyla tahsil edilmesi şarttır.</w:t>
      </w:r>
    </w:p>
    <w:p w14:paraId="275CA6A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Bankalar, bu kapsamda açılan hesaplara aktarılan hasılat tutarı üzerinden, aktarım tarihi</w:t>
      </w:r>
    </w:p>
    <w:p w14:paraId="28714DB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itibarıyla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%15 oranında gelir vergisi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tevkifatı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yapmak ve Kanunun 98 ve 119 uncu</w:t>
      </w:r>
    </w:p>
    <w:p w14:paraId="1DBF86E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maddelerindeki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esaslar çerçevesinde beyan edip ödemekle yükümlüdür. Bu tutar üzerinden</w:t>
      </w:r>
    </w:p>
    <w:p w14:paraId="57A622F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94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 kapsamında ayrıca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yapılmaz.</w:t>
      </w:r>
    </w:p>
    <w:p w14:paraId="2AA6B9D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Mükelleflerin birinci fıkra kapsamı dışında başka faaliyetlerinden kaynaklanan kazanç ya da</w:t>
      </w:r>
    </w:p>
    <w:p w14:paraId="59346C0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iratlarının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bulunması istisnadan faydalanmalarına engel değildir.</w:t>
      </w:r>
    </w:p>
    <w:p w14:paraId="4B21639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Birinci fıkra kapsamındaki kazançları toplamı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103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maddede yazılı tarifenin dördüncü gelir</w:t>
      </w:r>
    </w:p>
    <w:p w14:paraId="5AF5AAC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diliminde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yer alan tutarı aşanlar ile faaliyete ilişkin tüm gelirlerini ikinci fıkrada belirtilen şartlara</w:t>
      </w:r>
    </w:p>
    <w:p w14:paraId="1DA4C2B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göre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tahsil etmeyenler bu istisnadan faydalanamazlar. Bu durumda olanların, 94 üncü</w:t>
      </w:r>
    </w:p>
    <w:p w14:paraId="54CE07E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maddenin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birinci fıkrası kapsamında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 yükümlülüğü yoktur.</w:t>
      </w:r>
    </w:p>
    <w:p w14:paraId="7F12B9B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İstisnaya ilişkin şartların taşınmadığının tespit edilmesi halinde eksik tahakkuk etmiş olan</w:t>
      </w:r>
    </w:p>
    <w:p w14:paraId="0C6C225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vergi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, vergi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ziyaı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cezası kesilmek suretiyle gecikme faiziyle birlikte tahsil olunur.</w:t>
      </w:r>
    </w:p>
    <w:p w14:paraId="2B6E0A3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Cumhurbaşkanı, bu maddede yer alan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oranını her bir faaliyet türü için ayrı ayrı sıfıra</w:t>
      </w:r>
    </w:p>
    <w:p w14:paraId="3789E88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kadar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indirmeye, bir katına kadar artırmak suretiyle yeniden tespit etmeye; Hazine ve Maliye</w:t>
      </w:r>
    </w:p>
    <w:p w14:paraId="40AB082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Bakanlığı, maddenin uygulanmasına ilişkin usul ve esasları belirlemeye yetkilidir."</w:t>
      </w:r>
    </w:p>
    <w:p w14:paraId="7C65342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Söz konusu düzenleme 1 Ocak 2022 tarihinden itibaren elde edilen kazançlara uygulanmak</w:t>
      </w:r>
    </w:p>
    <w:p w14:paraId="518DE66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üzere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yayımı tarihinde yürürlüğe girmiş durumdadır.</w:t>
      </w:r>
    </w:p>
    <w:p w14:paraId="4BCBCB9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12.1.2022 tarih ve 31717 sayılı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Gazetede yayımlanan 318 Seri No.lu Gelir Vergisi</w:t>
      </w:r>
    </w:p>
    <w:p w14:paraId="644F1E9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Genel Tebliği’nde söz konusu istisnanın usul ve esasları hakkında açıklamalarda</w:t>
      </w:r>
    </w:p>
    <w:p w14:paraId="4A55C83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bulunulmuştur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 Tebliğ açıklamaları özetle aşağıdaki gibidir.</w:t>
      </w:r>
    </w:p>
    <w:p w14:paraId="57EFEB9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I-) İstisnadan faydalanabilecekler, faydalanma şartları ve istisna</w:t>
      </w:r>
    </w:p>
    <w:p w14:paraId="2A2E878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uygulamasında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özellik arz eden durumlar</w:t>
      </w:r>
    </w:p>
    <w:p w14:paraId="5612274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1) İstisnadan, internet ortamındaki sosyal ağ sağlayıcıları üzerinden metin, görüntü, ses,</w:t>
      </w:r>
    </w:p>
    <w:p w14:paraId="117A85F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video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gibi içerikler paylaşan sosyal içerik üreticisi gerçek kişiler ile akıllı telefon veya</w:t>
      </w:r>
    </w:p>
    <w:p w14:paraId="2472627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tablet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gibi mobil cihazlar için uygulama geliştiren gerçek kişiler yararlanabilecektir.</w:t>
      </w:r>
    </w:p>
    <w:p w14:paraId="53396F1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2) Söz konusu istisna uygulamasında mükelleflerin tam veya dar mükellef olmalarının bir</w:t>
      </w:r>
    </w:p>
    <w:p w14:paraId="5D678DB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önemi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bulunmamaktadır.</w:t>
      </w:r>
    </w:p>
    <w:p w14:paraId="68B550F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3) İstisnadan yararlanabilmek için birinci fıkrada belirtilen faaliyetlerde bulunan kişilerin bu</w:t>
      </w:r>
    </w:p>
    <w:p w14:paraId="0EF0149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faaliyetleri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sonucu elde edecekleri tüm hasılatı tahsil etmelerini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teminen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Türkiye’de</w:t>
      </w:r>
    </w:p>
    <w:p w14:paraId="2B53685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kurulu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bankalarda hesap açmaları şarttır.</w:t>
      </w:r>
    </w:p>
    <w:p w14:paraId="39D65F8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4) Bu kapsamda, istisnadan faydalanmak isteyen mükelleflerin ikametgâhlarının</w:t>
      </w:r>
    </w:p>
    <w:p w14:paraId="701C291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bulunduğu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yerdeki tarha yetkili vergi dairesine başvurarak istisna kapsamındaki</w:t>
      </w:r>
    </w:p>
    <w:p w14:paraId="0361502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faaliyetine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ilişkin olarak ilgili vergi dairelerinden Tebliğ Ek-1’de yer alan “193 Sayılı</w:t>
      </w:r>
    </w:p>
    <w:p w14:paraId="545CEBF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Kanun'un Mükerrer 20/B Maddesi Uygulamasına İlişkin İstisna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Belgesi”ni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(İstisna</w:t>
      </w:r>
    </w:p>
    <w:p w14:paraId="0BD5A55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Belgesi) almaları gerekmektedir. Başvuruda bulunanların istisna kapsamına giren</w:t>
      </w:r>
    </w:p>
    <w:p w14:paraId="1E3409E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faaliyetleriyle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ilgili olarak;</w:t>
      </w:r>
    </w:p>
    <w:p w14:paraId="4D6D28A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a) Başvuru öncesinde ticari kazanç yönünden gelir vergisi mükellefiyetlerinin bulunması</w:t>
      </w:r>
    </w:p>
    <w:p w14:paraId="6FBD75E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halinde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, vergi dairelerince mükelleflerin kayıtlı faaliyetlerinin istisna kapsamına giren</w:t>
      </w:r>
    </w:p>
    <w:p w14:paraId="52619DC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faaliyetlere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uygun olup olmadığı kontrol edilecek, vergi dairelerine kayıtlı bu faaliyetlerin</w:t>
      </w:r>
    </w:p>
    <w:p w14:paraId="05ED9F7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mezkûr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 hükmüne göre istisna edilen faaliyetler arasında olduğunun tespitini</w:t>
      </w:r>
    </w:p>
    <w:p w14:paraId="080ACA4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veya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uygun faaliyet kodunun tesisini müteakip başvuru sahiplerine istisna belgeleri</w:t>
      </w:r>
    </w:p>
    <w:p w14:paraId="20FFEFC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verilecektir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159E45D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b) Başvuru öncesinde ticari kazanç yönünden gelir vergisi mükellefiyetlerinin</w:t>
      </w:r>
    </w:p>
    <w:p w14:paraId="73E90FF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bulunmaması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halinde ise istisna kapsamına giren faaliyetlerle ilgili mükellefiyet tesisinin</w:t>
      </w:r>
    </w:p>
    <w:p w14:paraId="4F160A3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ardından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istisna belgeleri alınabilecektir.</w:t>
      </w:r>
    </w:p>
    <w:p w14:paraId="1B929C2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1: Ticari kazanç yönünden gelir vergisi mükellefiyeti bulunan sosyal içerik üreticisi</w:t>
      </w:r>
    </w:p>
    <w:p w14:paraId="627D322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mükellef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(A), 8/2/2022 tarihinde istisna belgesi almak için bağlı bulunduğu vergi dairesine</w:t>
      </w:r>
    </w:p>
    <w:p w14:paraId="77FAB00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başvurmuştur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6740DC6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İlgili vergi dairesince kayıtlar üzerinde yapılan kontrolde, mükellefin kayıtlı faaliyetinin istisna</w:t>
      </w:r>
    </w:p>
    <w:p w14:paraId="3E545B0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kapsamına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giren faaliyetlere uygun olduğu anlaşılmış olup, adı geçen mükellefe başvurusuna</w:t>
      </w:r>
    </w:p>
    <w:p w14:paraId="4534B57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istinaden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istisna belgesi verilecektir.</w:t>
      </w:r>
    </w:p>
    <w:p w14:paraId="1222909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2: Konfeksiyon ürünlerinin perakende satışı nedeniyle ticari kazanç yönünden</w:t>
      </w:r>
    </w:p>
    <w:p w14:paraId="5311BC1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mükellefiyeti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bulunan mükellef (B), 11/3/2022 tarihinde istisna belgesi almak için bağlı</w:t>
      </w:r>
    </w:p>
    <w:p w14:paraId="6A69598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bulunduğu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vergi dairesine başvurmuştur.</w:t>
      </w:r>
    </w:p>
    <w:p w14:paraId="669D73F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Söz konusu mükellefin istisna kapsamına giren faaliyetlerin herhangi birinden ek faaliyette</w:t>
      </w:r>
    </w:p>
    <w:p w14:paraId="4176298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bulunacağını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bildirmesi halinde, vergi dairesince mükellefe istisna belgesi verilebilecektir.</w:t>
      </w:r>
    </w:p>
    <w:p w14:paraId="6D245B1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Mükellefin istisna kapsamına giren faaliyetlerin herhangi birinden ek faaliyetinin bulunmaması</w:t>
      </w:r>
    </w:p>
    <w:p w14:paraId="26C65D0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durumunda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ise hâlihazırdaki kayıtlı faaliyetinin istisna kapsamına giren faaliyetlere uygun</w:t>
      </w:r>
    </w:p>
    <w:p w14:paraId="22EC159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olmaması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nedeniyle mükellefe istisna belgesi verilemeyecektir.</w:t>
      </w:r>
    </w:p>
    <w:p w14:paraId="5604E3D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3: Ticari kazanç yönünden mükellefiyeti bulunmayan Bay (C), 4/2/2022 tarihinde tarha</w:t>
      </w:r>
    </w:p>
    <w:p w14:paraId="14A6CDB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yetkili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vergi dairesine başvurarak istisna kapsamına giren faaliyetlerle ilgili istisna belgesi talep</w:t>
      </w:r>
    </w:p>
    <w:p w14:paraId="5E2D8D1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etmektedir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1DD1C71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İlgili vergi dairesince, adı geçen hakkında istisna kapsamına giren faaliyetlerle ilgili</w:t>
      </w:r>
    </w:p>
    <w:p w14:paraId="13D09B8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mükellefiyet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tesisinin ardından istisna belgesi verilecektir.</w:t>
      </w:r>
    </w:p>
    <w:p w14:paraId="44EA298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5) Vergi dairelerinden temin edilen istisna belgeleri, madde kapsamında istisna edilen</w:t>
      </w:r>
    </w:p>
    <w:p w14:paraId="6649254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faaliyetlerle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ilgili hasılatın tahsil edileceği banka hesaplarının açılışında kullanılacaktır.</w:t>
      </w:r>
    </w:p>
    <w:p w14:paraId="1F289FF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Mükelleflerin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bankalardaki mevcut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hesapları da istisna belgesinin ilgili bankaya ibrazı</w:t>
      </w:r>
    </w:p>
    <w:p w14:paraId="748E7C6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suretiyle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, münhasıran bu faaliyetlere ilişkin hasılatın tahsili amacıyla kullanılabilecektir.</w:t>
      </w:r>
    </w:p>
    <w:p w14:paraId="1947974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6) 213 sayılı Vergi Usul Kanununun 148 ve mükerrer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 xml:space="preserve">257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nci</w:t>
      </w:r>
      <w:proofErr w:type="spellEnd"/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maddelerinin Bakanlığımıza</w:t>
      </w:r>
    </w:p>
    <w:p w14:paraId="6A8304B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verdiği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yetkiye dayanılarak; söz konusu istisnadan yararlanabilmek amacıyla</w:t>
      </w:r>
    </w:p>
    <w:p w14:paraId="3F58A15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Türkiye’de kurulu bankalar nezdinde yeni hesap açılması halinde hesap açılış</w:t>
      </w:r>
    </w:p>
    <w:p w14:paraId="4633788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tarihinden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itibaren, mevcut hesabın kullanılacak olması halinde ise mevcut hesabın bu</w:t>
      </w:r>
    </w:p>
    <w:p w14:paraId="3FA3A3A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amaçla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kullanılacağına dair istisna belgesinin bankaya ibraz tarihinden itibaren bir ay</w:t>
      </w:r>
    </w:p>
    <w:p w14:paraId="03CA9BA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içerisinde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banka hesaplarına ilişkin bilgilerin (banka adı, banka şubesi,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iban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numarası)</w:t>
      </w:r>
    </w:p>
    <w:p w14:paraId="0EC343C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bağlı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bulunulan vergi dairesine yazılı bildirim yükümlülüğü getirilmiştir. Bu bağlamda</w:t>
      </w:r>
    </w:p>
    <w:p w14:paraId="740BA31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istisnadan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yararlanabilmek amacıyla bankada hesap açan veya hesaplarını bu amaçla</w:t>
      </w:r>
    </w:p>
    <w:p w14:paraId="7D7BE6D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kullanmaya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başlayan mükelleflerin banka hesaplarına ilişkin bilgilerini bir ay içerisinde</w:t>
      </w:r>
    </w:p>
    <w:p w14:paraId="1552D4B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bağlı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bulundukları vergi dairesine bildirmeleri şarttır.</w:t>
      </w:r>
    </w:p>
    <w:p w14:paraId="25B8376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7) İstisnadan yararlanabilmek için istisna kapsamındaki faaliyetlerden elde edilen hasılat</w:t>
      </w:r>
    </w:p>
    <w:p w14:paraId="2731E44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toplamının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193 sayılı Kanunun 103 üncü maddesinde yazılı tarifenin dördüncü gelir</w:t>
      </w:r>
    </w:p>
    <w:p w14:paraId="400F2F5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diliminde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yer alan tutarı aşmaması şarttır. İstisna uygulamasında söz konusu tarifenin</w:t>
      </w:r>
    </w:p>
    <w:p w14:paraId="219700C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dördüncü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gelir diliminde yer alan tutarın aşılıp aşılmadığı, takvim yılı sonu itibarıyla her</w:t>
      </w:r>
    </w:p>
    <w:p w14:paraId="3904CD2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yıl için ayrı ayrı değerlendirilecektir.</w:t>
      </w:r>
    </w:p>
    <w:p w14:paraId="083EE6E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8) İstisna şartlarını haiz mükelleflerin, istisna kapsamındaki faaliyetleri nedeniyle elde</w:t>
      </w:r>
    </w:p>
    <w:p w14:paraId="702CD2F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ettikleri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kazançlar için yıllık gelir vergisi beyannamesi verilmeyecek, diğer gelirleri</w:t>
      </w:r>
    </w:p>
    <w:p w14:paraId="02A5CCD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nedeniyle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beyanname verilmesi halinde bu kazançlar beyannameye dâhil</w:t>
      </w:r>
    </w:p>
    <w:p w14:paraId="2DAFDA5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edilmeyecektir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4E577EE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4: Mükellef (Ç), 2022 takvim yılında sosyal içerik üreticiliği faaliyetinden dolayı 450.000</w:t>
      </w:r>
    </w:p>
    <w:p w14:paraId="0DACC2E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TL, şehirlerarası yolcu taşımacılığı faaliyetinden ise 550.000 TL kazanç elde etmiştir.</w:t>
      </w:r>
    </w:p>
    <w:p w14:paraId="37BE075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Anılan mükellefin istisna kapsamındaki faaliyetleri nedeniyle elde ettiği kazancı 193 sayılı</w:t>
      </w:r>
    </w:p>
    <w:p w14:paraId="102C4BE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Kanunun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103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maddesinin dördüncü gelir diliminde yer alan tutarı (2022 yılı için 880.000</w:t>
      </w:r>
    </w:p>
    <w:p w14:paraId="0E68B8B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TL) aşmadığından şehirlerarası yolcu taşımacılığı faaliyeti nedeniyle verilecek yıllık gelir</w:t>
      </w:r>
    </w:p>
    <w:p w14:paraId="6282BEC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vergisi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beyannamesine sosyal içerik üreticiliği faaliyetinden elde edilen kazançlar dâhil</w:t>
      </w:r>
    </w:p>
    <w:p w14:paraId="4CDE065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edilmeyecektir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1AEF70A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9) İlgili takvim yılında istisna şartlarını sonradan kaybedenler ile bu şartları ihlal edenler,</w:t>
      </w:r>
    </w:p>
    <w:p w14:paraId="6EC26A3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şartın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kaybedildiği veya ihlal edildiği yıl için söz konusu istisnadan yararlanamayacak</w:t>
      </w:r>
    </w:p>
    <w:p w14:paraId="3372E51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olup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, bu kapsamda elde edilen kazançların tamamı yıllık gelir vergisi beyannamesi ile</w:t>
      </w:r>
    </w:p>
    <w:p w14:paraId="59CB033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beyan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edilecektir. Bu durumda, madde hükmü uyarınca tevkif edilen vergiler</w:t>
      </w:r>
    </w:p>
    <w:p w14:paraId="5C470B6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beyanname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üzerinden hesaplanan gelir vergisinden mahsup edilebilecektir. İlgili takvim</w:t>
      </w:r>
    </w:p>
    <w:p w14:paraId="2C8C5D2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yılında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herhangi bir nedenden ötürü istisnadan yararlanılamaması, sonraki yıllarda</w:t>
      </w:r>
    </w:p>
    <w:p w14:paraId="1FDDB37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istisnadan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yararlanılmasına engel teşkil etmeyecektir.</w:t>
      </w:r>
    </w:p>
    <w:p w14:paraId="173B05C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5: Mobil uygulama geliştiriciliği faaliyetinde bulunan mükellef (D), istisna kapsamındaki</w:t>
      </w:r>
    </w:p>
    <w:p w14:paraId="4E5A189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bu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faaliyeti nedeniyle Türkiye’de kurulu bankalar aracılığıyla 2022 takvim yılında 600.000 TL</w:t>
      </w:r>
    </w:p>
    <w:p w14:paraId="716EE6A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hasılat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elde etmiştir.</w:t>
      </w:r>
    </w:p>
    <w:p w14:paraId="469431B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Ancak, mükellefin söz konusu faaliyeti nedeniyle nakden tahsil ettiği gelirlerinin de bulunduğu,</w:t>
      </w:r>
    </w:p>
    <w:p w14:paraId="3E43520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takvim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yılı sona ermeden tespit edilmiştir.</w:t>
      </w:r>
    </w:p>
    <w:p w14:paraId="37ADD01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Bu nedenle, 2022 yılında mobil uygulama geliştiriciliği faaliyetinden elde edilen gelirlerin</w:t>
      </w:r>
    </w:p>
    <w:p w14:paraId="2216145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tamamı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için yıllık gelir vergisi beyannamesi verilmesi gerekmekte olup, faaliyet kapsamında</w:t>
      </w:r>
    </w:p>
    <w:p w14:paraId="4417611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bankalar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tarafından tevkif edilmiş olan vergiler mükellefin beyanı üzerine hesaplanan gelir</w:t>
      </w:r>
    </w:p>
    <w:p w14:paraId="4FF38EA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vergisinden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mahsup edilebilecektir.</w:t>
      </w:r>
    </w:p>
    <w:p w14:paraId="4DB3C54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Diğer taraftan, mezkûr maddede belirtilen şartların sağlanması halinde 2023 takvim yılı ve</w:t>
      </w:r>
    </w:p>
    <w:p w14:paraId="04A4FCC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sonraki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yıllar için de istisna uygulamasından yararlanılabilecektir.</w:t>
      </w:r>
    </w:p>
    <w:p w14:paraId="4881538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10)İstisna şartlarının ihlali nedeniyle yıllık beyanname verilmesi durumunda, 193 sayılı</w:t>
      </w:r>
    </w:p>
    <w:p w14:paraId="246E2C9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Kanunun 40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ıncı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maddesinde sayılan giderler ile 89 uncu maddesinde yer alan</w:t>
      </w:r>
    </w:p>
    <w:p w14:paraId="31B1B92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indirimler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beyannamede beyan edilen gelirden indirim konusu yapılabilecektir. Söz</w:t>
      </w:r>
    </w:p>
    <w:p w14:paraId="0A1909A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konusu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giderlerin indirim konusu yapılabilmesi için 213 sayılı Kanunda belirtilen</w:t>
      </w:r>
    </w:p>
    <w:p w14:paraId="7D930DA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belgelerle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tevsik edilmesi şarttır.</w:t>
      </w:r>
    </w:p>
    <w:p w14:paraId="0D7F80E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11)İstisnadan faydalanma şartlarını kaybeden veya istisna şartlarını ihlal eden</w:t>
      </w:r>
    </w:p>
    <w:p w14:paraId="6F820C6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mükelleflerin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istisnadan faydalanılamayan dönemler için geçici vergi beyannamesi</w:t>
      </w:r>
    </w:p>
    <w:p w14:paraId="6B2241A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verme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yükümlülükleri bulunmamaktadır. Madde kapsamında istisna edilen faaliyetlerin</w:t>
      </w:r>
    </w:p>
    <w:p w14:paraId="1C3E72A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yanı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sıra mükelleflerin ticari kazanç yönünden başka faaliyetlerinin bulunması halinde</w:t>
      </w:r>
    </w:p>
    <w:p w14:paraId="22C20ED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istisna dışı diğer faaliyetler nedeniyle geçici vergi beyannamesi verme yükümlülüğü</w:t>
      </w:r>
    </w:p>
    <w:p w14:paraId="09BF5C1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devam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edecektir.</w:t>
      </w:r>
    </w:p>
    <w:p w14:paraId="4854136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12)Bankalar tarafından 193 sayılı Kanunun mükerrer 20/B maddesi kapsamında elde</w:t>
      </w:r>
    </w:p>
    <w:p w14:paraId="5C789B9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hasılat tutarı üzerinden gelir vergisi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tevkifatı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yapılacağından, 193 sayılı Kanunun</w:t>
      </w:r>
    </w:p>
    <w:p w14:paraId="19F6263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94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maddesi uyarınca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yapmakla yükümlü olanlarca istisnadan</w:t>
      </w:r>
    </w:p>
    <w:p w14:paraId="1325839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faydalananlara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 faaliyetleri nedeniyle yapılacak ödemelerden ayrıca gelir vergisi</w:t>
      </w:r>
    </w:p>
    <w:p w14:paraId="21372A9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proofErr w:type="gramStart"/>
      <w:r w:rsidRPr="00AB55C0">
        <w:rPr>
          <w:rFonts w:asciiTheme="majorHAnsi" w:hAnsiTheme="majorHAnsi" w:cstheme="majorHAnsi"/>
          <w:sz w:val="22"/>
          <w:szCs w:val="22"/>
        </w:rPr>
        <w:t>tevkifatı</w:t>
      </w:r>
      <w:proofErr w:type="spellEnd"/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yapılmayacaktır.</w:t>
      </w:r>
    </w:p>
    <w:p w14:paraId="5C6A267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13)193 sayılı Kanunun mükerrer 20/B maddesinin beşinci fıkrasına göre, madde</w:t>
      </w:r>
    </w:p>
    <w:p w14:paraId="6F5393B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kapsamındaki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kazançları toplamı 103 üncü maddede yazılı tarifenin dördüncü gelir</w:t>
      </w:r>
    </w:p>
    <w:p w14:paraId="74572C3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diliminde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yer alan tutarı aşanlar ile faaliyete ilişkin tüm gelirlerini ikinci fıkrada belirtilen</w:t>
      </w:r>
    </w:p>
    <w:p w14:paraId="4F49597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şartlara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göre tahsil etmeyenlerin bu istisnadan faydalanamayacakları hükme bağlanmış</w:t>
      </w:r>
    </w:p>
    <w:p w14:paraId="4BF9BEF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 durumda olanların, 94 üncü maddenin birinci fıkrası kapsamında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</w:t>
      </w:r>
    </w:p>
    <w:p w14:paraId="4720AF7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yükümlülüğü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olmadığı belirtilmiştir. Bu nedenle, 193 sayılı Kanunun mükerrer 20/B</w:t>
      </w:r>
    </w:p>
    <w:p w14:paraId="4BF7A9D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maddesi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kapsamında kazanç elde eden ve aynı Kanunun 103 üncü maddesinde yazılı</w:t>
      </w:r>
    </w:p>
    <w:p w14:paraId="773A84F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tarifenin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dördüncü gelir diliminde yer alan tutarı aşması nedeniyle istisnadan</w:t>
      </w:r>
    </w:p>
    <w:p w14:paraId="1B0D352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yararlanamayacak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olan mükelleflerin, Kanunun 94 üncü maddesi kapsamında ücret,</w:t>
      </w:r>
    </w:p>
    <w:p w14:paraId="64BDFA0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kira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gibi yapacağı ödemeler üzerinden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 yükümlülüğü bulunmamaktadır.</w:t>
      </w:r>
    </w:p>
    <w:p w14:paraId="672CDF7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6: Sosyal içerik üreticisi mükellef (E), faaliyetini yürütmek için bir işyeri kiralamıştır.</w:t>
      </w:r>
    </w:p>
    <w:p w14:paraId="3F85AFA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Ayrıca yanında bir işçi çalıştırmakta olup, yaptığı içerik üretim faaliyeti karşılığında 193 sayılı</w:t>
      </w:r>
    </w:p>
    <w:p w14:paraId="06B1325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Kanunun mükerrer 20/B maddesi kapsamında 2022 yılında 950.000 TL kazanç elde etmiştir.</w:t>
      </w:r>
    </w:p>
    <w:p w14:paraId="56E56A81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 (E)’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2022 yılında elde ettiği kazancın, aynı Kanunun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103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maddesinde yazılı</w:t>
      </w:r>
    </w:p>
    <w:p w14:paraId="3A33BF7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tarifenin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dördüncü gelir diliminde yer alan tutarı (2022 yılı için 880.000 TL) aşması nedeniyle</w:t>
      </w:r>
    </w:p>
    <w:p w14:paraId="6E45019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istisnadan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faydalanılamayacak ve bu kazançlar yıllık gelir vergisi beyannamesiyle beyan</w:t>
      </w:r>
    </w:p>
    <w:p w14:paraId="685AAAA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edilecektir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7952073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Diğer taraftan, mükellef (E) kiralamış olduğu işyeri nedeniyle 2022 yılında ödediği kira bedelleri</w:t>
      </w:r>
    </w:p>
    <w:p w14:paraId="5AEB791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çalıştırdığı işçisine ödediği ücret ödemeleri üzerinden gelir vergisi 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tevkifatı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yapmayacaktır.</w:t>
      </w:r>
    </w:p>
    <w:p w14:paraId="16910C2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 (E)’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yanında çalışan işçisinin ücret geliri ise, 193 sayılı Kanunun 23 üncü</w:t>
      </w:r>
    </w:p>
    <w:p w14:paraId="558BC86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maddesindeki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istisna hükümleri de dikkate alınmak suretiyle 95 inci maddesi uyarınca</w:t>
      </w:r>
    </w:p>
    <w:p w14:paraId="6E93CC8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vergilendirilecektir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371AC20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14) İstisna kapsamındaki faaliyetler sonucu elde edilen hasılat üzerinden tevkif edilen</w:t>
      </w:r>
    </w:p>
    <w:p w14:paraId="1892054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vergiler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nihai vergi olacağından, bu vergilerin başka gelirler nedeniyle verilecek yıllık</w:t>
      </w:r>
    </w:p>
    <w:p w14:paraId="34E0FE8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beyanname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üzerinden hesaplanan vergilerden mahsubu mümkün değildir.</w:t>
      </w:r>
    </w:p>
    <w:p w14:paraId="0A9EB6F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7: Mükellef (F), 2022 takvim yılında sosyal içerik üreticiliği faaliyetinden 500.000 TL,</w:t>
      </w:r>
    </w:p>
    <w:p w14:paraId="05DD6C0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internet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üzerinden yapılan perakende ticareti faaliyetinden ise 800.000 TL kazanç elde</w:t>
      </w:r>
    </w:p>
    <w:p w14:paraId="1A85598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etmiştir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.</w:t>
      </w:r>
    </w:p>
    <w:p w14:paraId="08C7560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Anılan mükellefin istisna kapsamındaki faaliyeti nedeniyle elde ettiği kazancı 193 sayılı</w:t>
      </w:r>
    </w:p>
    <w:p w14:paraId="623AF0F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 xml:space="preserve">Kanunun </w:t>
      </w:r>
      <w:proofErr w:type="gramStart"/>
      <w:r w:rsidRPr="00AB55C0">
        <w:rPr>
          <w:rFonts w:asciiTheme="majorHAnsi" w:hAnsiTheme="majorHAnsi" w:cstheme="majorHAnsi"/>
          <w:sz w:val="22"/>
          <w:szCs w:val="22"/>
        </w:rPr>
        <w:t>103 üncü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maddesinin dördüncü gelir diliminde yer alan tutarı (2022 yılı için 880.000</w:t>
      </w:r>
    </w:p>
    <w:p w14:paraId="0A3A87E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TL) aşmadığından bu kazanç için yıllık gelir vergisi beyannamesi verilmeyecek, internet</w:t>
      </w:r>
    </w:p>
    <w:p w14:paraId="027C526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üzerinden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yapılan perakende ticareti faaliyetinden elde ettiği kazanç nedeniyle verilecek yıllık</w:t>
      </w:r>
    </w:p>
    <w:p w14:paraId="76731190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gelir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vergisi beyannamesine bu kazançlar dâhil edilmeyecektir.</w:t>
      </w:r>
    </w:p>
    <w:p w14:paraId="3775A5B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Sosyal içerik üreticiliği faaliyetinden dolayı tevkif suretiyle ödenmiş vergi olan 75.000 TL</w:t>
      </w:r>
    </w:p>
    <w:p w14:paraId="37635DA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(500.000*%15) mükellefin beyanı üzerine hesaplanan vergilerden mahsup edilemeyecektir.</w:t>
      </w:r>
    </w:p>
    <w:p w14:paraId="7A0DD43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15)İstisna edilen faaliyetlere ilişkin gelirin ayni olarak tahsil edilmesi halinde, tahsile konu</w:t>
      </w:r>
    </w:p>
    <w:p w14:paraId="7F944E4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mal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veya hizmetin tahsil tarihindeki rayiç bedelinin gelirin elde edildiği ay içerisinde,</w:t>
      </w:r>
    </w:p>
    <w:p w14:paraId="778BC817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ayni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olarak tahsil edilen gelirin içinde bulunulan ayın son yedi günü içerisinde elde</w:t>
      </w:r>
    </w:p>
    <w:p w14:paraId="4888138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edilmiş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olması halinde ise en geç takip eden ayın ikinci iş günü bitimine kadar banka</w:t>
      </w:r>
    </w:p>
    <w:p w14:paraId="27617DD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hesabına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yatırılması durumunda istisna şartları ihlal edilmemiş olacaktır.</w:t>
      </w:r>
    </w:p>
    <w:p w14:paraId="6225F84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8: Sosyal ağ sağlayıcıları aracılığıyla sosyal içerik üreten mükellef (G)’ye içerik üretimi</w:t>
      </w:r>
    </w:p>
    <w:p w14:paraId="65B36F3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karşılığında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5/5/2022 tarihinde cep telefonu verilmiştir. Cep telefonunun alındığı tarihteki rayiç</w:t>
      </w:r>
    </w:p>
    <w:p w14:paraId="2FBEC1F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bedeli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15.000 TL’dir.</w:t>
      </w:r>
    </w:p>
    <w:p w14:paraId="4423D58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Sosyal içerik üretimi karşılığında ayni tahsilata konu edilen cep telefonunun, 5/5/2022</w:t>
      </w:r>
    </w:p>
    <w:p w14:paraId="2DC4849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tarihindeki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rayiç bedeli kadar nakit bedelin 31/5/2022 tarihine kadar bu istisna kapsamında</w:t>
      </w:r>
    </w:p>
    <w:p w14:paraId="671FBD8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açılan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hesaplara yatırılması halinde, mezkur madde kapsamında istisnadan yararlanılmaya</w:t>
      </w:r>
    </w:p>
    <w:p w14:paraId="47B66C4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devam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edilebilecektir.</w:t>
      </w:r>
    </w:p>
    <w:p w14:paraId="3C65059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16) Sosyal içerik üreticiliği ile mobil cihazlar için uygulama geliştiriciliğinde kazanç</w:t>
      </w:r>
    </w:p>
    <w:p w14:paraId="0A950A6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istisnasından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sadece gelir vergisi mükellefleri yararlanabilecek olup kurumlar vergisi</w:t>
      </w:r>
    </w:p>
    <w:p w14:paraId="12BC5434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mükellefleri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bu istisnadan yararlanamayacaktır.</w:t>
      </w:r>
    </w:p>
    <w:p w14:paraId="5DF7195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17) Mobil cihazlar için uygulama geliştiriciliği faaliyeti kapsamında yalnızca elektronik</w:t>
      </w:r>
    </w:p>
    <w:p w14:paraId="6B951A1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uygulama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paylaşım ve satış platformları üzerinden elde edilen kazançlar mezkûr</w:t>
      </w:r>
    </w:p>
    <w:p w14:paraId="5217CB1C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madde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kapsamında istisna edilmektedir. Bu platformlar üzerinden elde edilen; ücretli</w:t>
      </w:r>
    </w:p>
    <w:p w14:paraId="75D7E5A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uygulama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satış geliri, reklam geliri, uygulama içi satış geliri, sponsorluk geliri, ücretli </w:t>
      </w:r>
    </w:p>
    <w:p w14:paraId="0D4C6A7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abonelik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geliri gibi gelirler istisna kapsamında dikkate alınacaktır. Diğer taraftan,</w:t>
      </w:r>
    </w:p>
    <w:p w14:paraId="479CD2A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elektronik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uygulama paylaşım ve satış platformları dışında elde edilen kazançlar ise</w:t>
      </w:r>
    </w:p>
    <w:p w14:paraId="664A7429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istisna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kapsamında değerlendirilemeyecektir.</w:t>
      </w:r>
    </w:p>
    <w:p w14:paraId="51572FC5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9: Mobil cihazlar için uygulama geliştiren mükellef (H), geliştirdiği mobil uygulamayı bir</w:t>
      </w:r>
    </w:p>
    <w:p w14:paraId="18D0817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yazılım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şirketine 600.000 TL’ye satmıştır.</w:t>
      </w:r>
    </w:p>
    <w:p w14:paraId="1203977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 (H)’</w:t>
      </w:r>
      <w:proofErr w:type="spellStart"/>
      <w:r w:rsidRPr="00AB55C0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AB55C0">
        <w:rPr>
          <w:rFonts w:asciiTheme="majorHAnsi" w:hAnsiTheme="majorHAnsi" w:cstheme="majorHAnsi"/>
          <w:sz w:val="22"/>
          <w:szCs w:val="22"/>
        </w:rPr>
        <w:t xml:space="preserve"> elektronik uygulama paylaşım ve satış platformları dışındaki bu satışı</w:t>
      </w:r>
    </w:p>
    <w:p w14:paraId="2ED64C8E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nedeniyle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elde ettiği kazanç istisna kapsamında olmayacaktır.</w:t>
      </w:r>
    </w:p>
    <w:p w14:paraId="6E43B06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Örnek 10: Mükellef (I), bilgisayarlar için uygulama geliştirmekte ve geliştirdiği bu uygulamalar</w:t>
      </w:r>
    </w:p>
    <w:p w14:paraId="35D2A6C6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üzerinden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reklam geliri elde etmektedir.</w:t>
      </w:r>
    </w:p>
    <w:p w14:paraId="6D54C77A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Mükellefin geliştirdiği bu uygulamaların akıllı telefon veya tablet gibi mobil cihazlara yönelik</w:t>
      </w:r>
    </w:p>
    <w:p w14:paraId="68759372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olmaması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ve gelirin elektronik uygulama paylaşım ve satış platformları vasıtasıyla elde</w:t>
      </w:r>
    </w:p>
    <w:p w14:paraId="01A66DA3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edilmemesi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nedeniyle mükellefin bu kazançları dolaysıyla mezkûr istisnadan yararlanması</w:t>
      </w:r>
    </w:p>
    <w:p w14:paraId="68C8A4EF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mümkün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olmayacaktır.</w:t>
      </w:r>
    </w:p>
    <w:p w14:paraId="746C50CB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AB55C0">
        <w:rPr>
          <w:rFonts w:asciiTheme="majorHAnsi" w:hAnsiTheme="majorHAnsi" w:cstheme="majorHAnsi"/>
          <w:sz w:val="22"/>
          <w:szCs w:val="22"/>
        </w:rPr>
        <w:t>18) Sosyal içerik üreticiliği faaliyeti kapsamında sosyal ağ sağlayıcıları üzerinden elde</w:t>
      </w:r>
    </w:p>
    <w:p w14:paraId="7A647D98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edilen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>; reklam gelirleri, sponsorluk gelirleri, bağışlar, hediyeler, bahşişler, ücretli</w:t>
      </w:r>
    </w:p>
    <w:p w14:paraId="7C33282D" w14:textId="77777777" w:rsidR="00702ADE" w:rsidRPr="00AB55C0" w:rsidRDefault="00702ADE" w:rsidP="00702AD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AB55C0">
        <w:rPr>
          <w:rFonts w:asciiTheme="majorHAnsi" w:hAnsiTheme="majorHAnsi" w:cstheme="majorHAnsi"/>
          <w:sz w:val="22"/>
          <w:szCs w:val="22"/>
        </w:rPr>
        <w:t>abonelik</w:t>
      </w:r>
      <w:proofErr w:type="gramEnd"/>
      <w:r w:rsidRPr="00AB55C0">
        <w:rPr>
          <w:rFonts w:asciiTheme="majorHAnsi" w:hAnsiTheme="majorHAnsi" w:cstheme="majorHAnsi"/>
          <w:sz w:val="22"/>
          <w:szCs w:val="22"/>
        </w:rPr>
        <w:t xml:space="preserve"> gelirleri gibi gelirler istisna kapsamında dikkate alınacaktır.</w:t>
      </w:r>
    </w:p>
    <w:p w14:paraId="7DCC9B3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19) Sosyal içerik üreticileri tarafından internet ortamındaki sosyal ağ sağlayıcıları</w:t>
      </w:r>
    </w:p>
    <w:p w14:paraId="2D6BFDA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üzerinden</w:t>
      </w:r>
      <w:proofErr w:type="gramEnd"/>
      <w:r w:rsidRPr="00AB55C0">
        <w:rPr>
          <w:rFonts w:asciiTheme="majorHAnsi" w:hAnsiTheme="majorHAnsi" w:cstheme="majorHAnsi"/>
        </w:rPr>
        <w:t xml:space="preserve"> elde edilen gelirlerin üçüncü taraf hizmet sağlayıcıları aracılığıyla elde</w:t>
      </w:r>
    </w:p>
    <w:p w14:paraId="22EEB3A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edilmesi</w:t>
      </w:r>
      <w:proofErr w:type="gramEnd"/>
      <w:r w:rsidRPr="00AB55C0">
        <w:rPr>
          <w:rFonts w:asciiTheme="majorHAnsi" w:hAnsiTheme="majorHAnsi" w:cstheme="majorHAnsi"/>
        </w:rPr>
        <w:t xml:space="preserve"> durumunda da istisnadan yararlanılabilecektir.</w:t>
      </w:r>
    </w:p>
    <w:p w14:paraId="3A6DF7A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Örnek 11: Mükellef (İ) sosyal içerik üreticiliği faaliyetiyle iştigal etmektedir. Mükellefin çeşitli</w:t>
      </w:r>
    </w:p>
    <w:p w14:paraId="27C2F5D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sosyal</w:t>
      </w:r>
      <w:proofErr w:type="gramEnd"/>
      <w:r w:rsidRPr="00AB55C0">
        <w:rPr>
          <w:rFonts w:asciiTheme="majorHAnsi" w:hAnsiTheme="majorHAnsi" w:cstheme="majorHAnsi"/>
        </w:rPr>
        <w:t xml:space="preserve"> ağ sağlayıcıları üzerinde kendine ait hesapları bulunmakta olup, mükellef tarafından</w:t>
      </w:r>
    </w:p>
    <w:p w14:paraId="7D5F3FE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üretilen</w:t>
      </w:r>
      <w:proofErr w:type="gramEnd"/>
      <w:r w:rsidRPr="00AB55C0">
        <w:rPr>
          <w:rFonts w:asciiTheme="majorHAnsi" w:hAnsiTheme="majorHAnsi" w:cstheme="majorHAnsi"/>
        </w:rPr>
        <w:t xml:space="preserve"> içeriklerin bir kısmı kendine ait hesaplar üzerinden bir kısmı ise üçüncü taraf hizmet</w:t>
      </w:r>
    </w:p>
    <w:p w14:paraId="4A24781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sağlayıcılarına</w:t>
      </w:r>
      <w:proofErr w:type="gramEnd"/>
      <w:r w:rsidRPr="00AB55C0">
        <w:rPr>
          <w:rFonts w:asciiTheme="majorHAnsi" w:hAnsiTheme="majorHAnsi" w:cstheme="majorHAnsi"/>
        </w:rPr>
        <w:t xml:space="preserve"> ait hesaplar üzerinden paylaşılmaktadır. Üçüncü taraf hizmet sağlayıcısı</w:t>
      </w:r>
    </w:p>
    <w:p w14:paraId="741FA9B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kendisine</w:t>
      </w:r>
      <w:proofErr w:type="gramEnd"/>
      <w:r w:rsidRPr="00AB55C0">
        <w:rPr>
          <w:rFonts w:asciiTheme="majorHAnsi" w:hAnsiTheme="majorHAnsi" w:cstheme="majorHAnsi"/>
        </w:rPr>
        <w:t xml:space="preserve"> ait hesaplarda, mükellef (İ)’</w:t>
      </w:r>
      <w:proofErr w:type="spellStart"/>
      <w:r w:rsidRPr="00AB55C0">
        <w:rPr>
          <w:rFonts w:asciiTheme="majorHAnsi" w:hAnsiTheme="majorHAnsi" w:cstheme="majorHAnsi"/>
        </w:rPr>
        <w:t>nin</w:t>
      </w:r>
      <w:proofErr w:type="spellEnd"/>
      <w:r w:rsidRPr="00AB55C0">
        <w:rPr>
          <w:rFonts w:asciiTheme="majorHAnsi" w:hAnsiTheme="majorHAnsi" w:cstheme="majorHAnsi"/>
        </w:rPr>
        <w:t xml:space="preserve"> ürettiği içerikler nedeniyle elde edilen gelirler</w:t>
      </w:r>
    </w:p>
    <w:p w14:paraId="7DC008B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üzerinden</w:t>
      </w:r>
      <w:proofErr w:type="gramEnd"/>
      <w:r w:rsidRPr="00AB55C0">
        <w:rPr>
          <w:rFonts w:asciiTheme="majorHAnsi" w:hAnsiTheme="majorHAnsi" w:cstheme="majorHAnsi"/>
        </w:rPr>
        <w:t xml:space="preserve"> komisyon bedelini düşmek suretiyle kalan tutarı mükellefin münhasıran bu amaçla</w:t>
      </w:r>
    </w:p>
    <w:p w14:paraId="4B1AFF9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açılan</w:t>
      </w:r>
      <w:proofErr w:type="gramEnd"/>
      <w:r w:rsidRPr="00AB55C0">
        <w:rPr>
          <w:rFonts w:asciiTheme="majorHAnsi" w:hAnsiTheme="majorHAnsi" w:cstheme="majorHAnsi"/>
        </w:rPr>
        <w:t xml:space="preserve"> hesabına aktarmaktadır.</w:t>
      </w:r>
    </w:p>
    <w:p w14:paraId="3CED395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Mükellefin istisna kapsamındaki faaliyeti dolayısıyla üçüncü taraf hizmet sağlayıcısı</w:t>
      </w:r>
    </w:p>
    <w:p w14:paraId="73BE1E9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aracılığıyla</w:t>
      </w:r>
      <w:proofErr w:type="gramEnd"/>
      <w:r w:rsidRPr="00AB55C0">
        <w:rPr>
          <w:rFonts w:asciiTheme="majorHAnsi" w:hAnsiTheme="majorHAnsi" w:cstheme="majorHAnsi"/>
        </w:rPr>
        <w:t xml:space="preserve"> elde ettiği gelirler için mezkûr maddede belirtilen diğer şartların da sağlanması</w:t>
      </w:r>
    </w:p>
    <w:p w14:paraId="5FA7779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koşuluyla</w:t>
      </w:r>
      <w:proofErr w:type="gramEnd"/>
      <w:r w:rsidRPr="00AB55C0">
        <w:rPr>
          <w:rFonts w:asciiTheme="majorHAnsi" w:hAnsiTheme="majorHAnsi" w:cstheme="majorHAnsi"/>
        </w:rPr>
        <w:t xml:space="preserve"> söz konusu istisnadan yararlanılabilecektir.</w:t>
      </w:r>
    </w:p>
    <w:p w14:paraId="36A3D0A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20) Sosyal ağ sağlayıcısı olarak kabul edilmeyen kişisel internet siteleri, elektronik ticaret</w:t>
      </w:r>
    </w:p>
    <w:p w14:paraId="458910C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siteleri</w:t>
      </w:r>
      <w:proofErr w:type="gramEnd"/>
      <w:r w:rsidRPr="00AB55C0">
        <w:rPr>
          <w:rFonts w:asciiTheme="majorHAnsi" w:hAnsiTheme="majorHAnsi" w:cstheme="majorHAnsi"/>
        </w:rPr>
        <w:t>, haber siteleri gibi etkileşim amaçlı içeriğin ikincil ve yan hizmet olarak sunulduğu</w:t>
      </w:r>
    </w:p>
    <w:p w14:paraId="3655884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platformlarda</w:t>
      </w:r>
      <w:proofErr w:type="gramEnd"/>
      <w:r w:rsidRPr="00AB55C0">
        <w:rPr>
          <w:rFonts w:asciiTheme="majorHAnsi" w:hAnsiTheme="majorHAnsi" w:cstheme="majorHAnsi"/>
        </w:rPr>
        <w:t xml:space="preserve"> faaliyette bulunan kişilerin bu faaliyetlerinden elde ettikleri kazançlar için</w:t>
      </w:r>
    </w:p>
    <w:p w14:paraId="0A59A11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mezkûr</w:t>
      </w:r>
      <w:proofErr w:type="gramEnd"/>
      <w:r w:rsidRPr="00AB55C0">
        <w:rPr>
          <w:rFonts w:asciiTheme="majorHAnsi" w:hAnsiTheme="majorHAnsi" w:cstheme="majorHAnsi"/>
        </w:rPr>
        <w:t xml:space="preserve"> istisna hükümleri uygulanmayacaktır.</w:t>
      </w:r>
    </w:p>
    <w:p w14:paraId="2B851FD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Örnek 12: Mükellef (J), kişisel internet sitesinde yemek tarifleri vermekte ve yemeklerin</w:t>
      </w:r>
    </w:p>
    <w:p w14:paraId="2D23F91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yapılışına</w:t>
      </w:r>
      <w:proofErr w:type="gramEnd"/>
      <w:r w:rsidRPr="00AB55C0">
        <w:rPr>
          <w:rFonts w:asciiTheme="majorHAnsi" w:hAnsiTheme="majorHAnsi" w:cstheme="majorHAnsi"/>
        </w:rPr>
        <w:t xml:space="preserve"> ilişkin videolar yayınlamaktadır. Mükellefin faaliyette bulunduğu kişisel internet</w:t>
      </w:r>
    </w:p>
    <w:p w14:paraId="58189E3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sitesinin</w:t>
      </w:r>
      <w:proofErr w:type="gramEnd"/>
      <w:r w:rsidRPr="00AB55C0">
        <w:rPr>
          <w:rFonts w:asciiTheme="majorHAnsi" w:hAnsiTheme="majorHAnsi" w:cstheme="majorHAnsi"/>
        </w:rPr>
        <w:t xml:space="preserve"> belirli alanlarında reklamlar yayınlanmakta ve yayınlanan bu reklamlardan kazanç</w:t>
      </w:r>
    </w:p>
    <w:p w14:paraId="437B2F5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elde</w:t>
      </w:r>
      <w:proofErr w:type="gramEnd"/>
      <w:r w:rsidRPr="00AB55C0">
        <w:rPr>
          <w:rFonts w:asciiTheme="majorHAnsi" w:hAnsiTheme="majorHAnsi" w:cstheme="majorHAnsi"/>
        </w:rPr>
        <w:t xml:space="preserve"> edilmektedir.</w:t>
      </w:r>
    </w:p>
    <w:p w14:paraId="67D3609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Sadece belirli bir kısmında sosyal etkileşim amaçlı içeriğe yer veren kişisel internet sitelerinin</w:t>
      </w:r>
    </w:p>
    <w:p w14:paraId="332D47B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sosyal</w:t>
      </w:r>
      <w:proofErr w:type="gramEnd"/>
      <w:r w:rsidRPr="00AB55C0">
        <w:rPr>
          <w:rFonts w:asciiTheme="majorHAnsi" w:hAnsiTheme="majorHAnsi" w:cstheme="majorHAnsi"/>
        </w:rPr>
        <w:t xml:space="preserve"> ağ sağlayıcıları kapsamında değerlendirilmesi mümkün olmadığından mükellefin kişisel</w:t>
      </w:r>
    </w:p>
    <w:p w14:paraId="6B25F10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internet</w:t>
      </w:r>
      <w:proofErr w:type="gramEnd"/>
      <w:r w:rsidRPr="00AB55C0">
        <w:rPr>
          <w:rFonts w:asciiTheme="majorHAnsi" w:hAnsiTheme="majorHAnsi" w:cstheme="majorHAnsi"/>
        </w:rPr>
        <w:t xml:space="preserve"> sitesi aracılığıyla elde ettiği kazanç istisna kapsamında değerlendirilemeyecektir.</w:t>
      </w:r>
    </w:p>
    <w:p w14:paraId="299D864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Örnek 13: Mükellef (K), sosyal ağ sağlayıcısı üzerinden matematik dersi eğitim videoları</w:t>
      </w:r>
    </w:p>
    <w:p w14:paraId="1B35CDC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yayınlamakta</w:t>
      </w:r>
      <w:proofErr w:type="gramEnd"/>
      <w:r w:rsidRPr="00AB55C0">
        <w:rPr>
          <w:rFonts w:asciiTheme="majorHAnsi" w:hAnsiTheme="majorHAnsi" w:cstheme="majorHAnsi"/>
        </w:rPr>
        <w:t xml:space="preserve"> ve videoların izlenmesi esnasında yayınlanan reklamlardan kazanç elde</w:t>
      </w:r>
    </w:p>
    <w:p w14:paraId="7A241FA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etmektedir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56DF847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Sosyal içerik üreticiliği faaliyetinin sosyal ağ sağlayıcısı üzerinden yapılmış olması nedeniyle</w:t>
      </w:r>
    </w:p>
    <w:p w14:paraId="57E99CA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reklam</w:t>
      </w:r>
      <w:proofErr w:type="gramEnd"/>
      <w:r w:rsidRPr="00AB55C0">
        <w:rPr>
          <w:rFonts w:asciiTheme="majorHAnsi" w:hAnsiTheme="majorHAnsi" w:cstheme="majorHAnsi"/>
        </w:rPr>
        <w:t xml:space="preserve"> gelirlerinden pay almak suretiyle elde edilen kazanca mezkur istisna hükümleri</w:t>
      </w:r>
    </w:p>
    <w:p w14:paraId="382A865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uygulanabilecektir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52704D6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II-) Bankalar tarafından yapılacak işlemler ve </w:t>
      </w:r>
      <w:proofErr w:type="spellStart"/>
      <w:r w:rsidRPr="00AB55C0">
        <w:rPr>
          <w:rFonts w:asciiTheme="majorHAnsi" w:hAnsiTheme="majorHAnsi" w:cstheme="majorHAnsi"/>
        </w:rPr>
        <w:t>tevkifat</w:t>
      </w:r>
      <w:proofErr w:type="spellEnd"/>
      <w:r w:rsidRPr="00AB55C0">
        <w:rPr>
          <w:rFonts w:asciiTheme="majorHAnsi" w:hAnsiTheme="majorHAnsi" w:cstheme="majorHAnsi"/>
        </w:rPr>
        <w:t xml:space="preserve"> uygulaması</w:t>
      </w:r>
    </w:p>
    <w:p w14:paraId="3956898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(1) 193 sayılı Kanunun mükerrer 20/B maddesi kapsamında vergi dairelerinden alınacak</w:t>
      </w:r>
    </w:p>
    <w:p w14:paraId="47E654A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istisna</w:t>
      </w:r>
      <w:proofErr w:type="gramEnd"/>
      <w:r w:rsidRPr="00AB55C0">
        <w:rPr>
          <w:rFonts w:asciiTheme="majorHAnsi" w:hAnsiTheme="majorHAnsi" w:cstheme="majorHAnsi"/>
        </w:rPr>
        <w:t xml:space="preserve"> belgesi, sosyal içerik üreticileri ve uygulama geliştiricilerinin bu faaliyetlerinden</w:t>
      </w:r>
    </w:p>
    <w:p w14:paraId="6A4AAAB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elde</w:t>
      </w:r>
      <w:proofErr w:type="gramEnd"/>
      <w:r w:rsidRPr="00AB55C0">
        <w:rPr>
          <w:rFonts w:asciiTheme="majorHAnsi" w:hAnsiTheme="majorHAnsi" w:cstheme="majorHAnsi"/>
        </w:rPr>
        <w:t xml:space="preserve"> ettikleri hasılatın yatırılacağı hesap açılışında kullanılmak üzere bankalara ibraz</w:t>
      </w:r>
    </w:p>
    <w:p w14:paraId="4D8407B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edilecektir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5D29047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(2) İstisna kapsamındaki faaliyet nedeniyle birden fazla hesap açılması mümkün</w:t>
      </w:r>
    </w:p>
    <w:p w14:paraId="099E502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bulunmakta</w:t>
      </w:r>
      <w:proofErr w:type="gramEnd"/>
      <w:r w:rsidRPr="00AB55C0">
        <w:rPr>
          <w:rFonts w:asciiTheme="majorHAnsi" w:hAnsiTheme="majorHAnsi" w:cstheme="majorHAnsi"/>
        </w:rPr>
        <w:t xml:space="preserve"> olup, bu kapsamda açılan tüm hesapların bağlı bulunulan vergi dairesine</w:t>
      </w:r>
    </w:p>
    <w:p w14:paraId="1974F39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Tebliğin </w:t>
      </w:r>
      <w:proofErr w:type="gramStart"/>
      <w:r w:rsidRPr="00AB55C0">
        <w:rPr>
          <w:rFonts w:asciiTheme="majorHAnsi" w:hAnsiTheme="majorHAnsi" w:cstheme="majorHAnsi"/>
        </w:rPr>
        <w:t>4 üncü</w:t>
      </w:r>
      <w:proofErr w:type="gramEnd"/>
      <w:r w:rsidRPr="00AB55C0">
        <w:rPr>
          <w:rFonts w:asciiTheme="majorHAnsi" w:hAnsiTheme="majorHAnsi" w:cstheme="majorHAnsi"/>
        </w:rPr>
        <w:t xml:space="preserve"> maddesi kapsamında bildirilmesi şarttır.</w:t>
      </w:r>
    </w:p>
    <w:p w14:paraId="4D3DC9A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(3) İstisna kapsamında hesaba yatırılan tüm ödemelerden </w:t>
      </w:r>
      <w:proofErr w:type="spellStart"/>
      <w:r w:rsidRPr="00AB55C0">
        <w:rPr>
          <w:rFonts w:asciiTheme="majorHAnsi" w:hAnsiTheme="majorHAnsi" w:cstheme="majorHAnsi"/>
        </w:rPr>
        <w:t>tevkifat</w:t>
      </w:r>
      <w:proofErr w:type="spellEnd"/>
      <w:r w:rsidRPr="00AB55C0">
        <w:rPr>
          <w:rFonts w:asciiTheme="majorHAnsi" w:hAnsiTheme="majorHAnsi" w:cstheme="majorHAnsi"/>
        </w:rPr>
        <w:t xml:space="preserve"> yapılacağından,</w:t>
      </w:r>
    </w:p>
    <w:p w14:paraId="566E770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açılacak</w:t>
      </w:r>
      <w:proofErr w:type="gramEnd"/>
      <w:r w:rsidRPr="00AB55C0">
        <w:rPr>
          <w:rFonts w:asciiTheme="majorHAnsi" w:hAnsiTheme="majorHAnsi" w:cstheme="majorHAnsi"/>
        </w:rPr>
        <w:t xml:space="preserve"> hesabın münhasıran istisna kapsamındaki hasılatın tahsili için kullanılması</w:t>
      </w:r>
    </w:p>
    <w:p w14:paraId="66D8C2B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gerekmektedir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24B4019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(4) Bankalar, aktarım tarihi itibarıyla gelir vergisi </w:t>
      </w:r>
      <w:proofErr w:type="spellStart"/>
      <w:r w:rsidRPr="00AB55C0">
        <w:rPr>
          <w:rFonts w:asciiTheme="majorHAnsi" w:hAnsiTheme="majorHAnsi" w:cstheme="majorHAnsi"/>
        </w:rPr>
        <w:t>tevkifatı</w:t>
      </w:r>
      <w:proofErr w:type="spellEnd"/>
      <w:r w:rsidRPr="00AB55C0">
        <w:rPr>
          <w:rFonts w:asciiTheme="majorHAnsi" w:hAnsiTheme="majorHAnsi" w:cstheme="majorHAnsi"/>
        </w:rPr>
        <w:t xml:space="preserve"> yapacaklar ve tevkif edilen</w:t>
      </w:r>
    </w:p>
    <w:p w14:paraId="28AEB0E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vergileri</w:t>
      </w:r>
      <w:proofErr w:type="gramEnd"/>
      <w:r w:rsidRPr="00AB55C0">
        <w:rPr>
          <w:rFonts w:asciiTheme="majorHAnsi" w:hAnsiTheme="majorHAnsi" w:cstheme="majorHAnsi"/>
        </w:rPr>
        <w:t>, 193 sayılı Kanunun 98 ve 119 uncu maddelerindeki esaslar çerçevesinde</w:t>
      </w:r>
    </w:p>
    <w:p w14:paraId="50C5C26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muhtasar</w:t>
      </w:r>
      <w:proofErr w:type="gramEnd"/>
      <w:r w:rsidRPr="00AB55C0">
        <w:rPr>
          <w:rFonts w:asciiTheme="majorHAnsi" w:hAnsiTheme="majorHAnsi" w:cstheme="majorHAnsi"/>
        </w:rPr>
        <w:t xml:space="preserve"> beyanname ile beyan edip ödeyeceklerdir.</w:t>
      </w:r>
    </w:p>
    <w:p w14:paraId="4DC072A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(5) Bu kapsamda açılan hesaplara döviz cinsinden bedellerin yatırılması durumunda,</w:t>
      </w:r>
    </w:p>
    <w:p w14:paraId="6AFBBDE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hesaba</w:t>
      </w:r>
      <w:proofErr w:type="gramEnd"/>
      <w:r w:rsidRPr="00AB55C0">
        <w:rPr>
          <w:rFonts w:asciiTheme="majorHAnsi" w:hAnsiTheme="majorHAnsi" w:cstheme="majorHAnsi"/>
        </w:rPr>
        <w:t xml:space="preserve"> yatırılan döviz bedellerinin aktarım tarihindeki kur (işlem tarihindeki döviz alış</w:t>
      </w:r>
    </w:p>
    <w:p w14:paraId="56B0E7B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kuru</w:t>
      </w:r>
      <w:proofErr w:type="gramEnd"/>
      <w:r w:rsidRPr="00AB55C0">
        <w:rPr>
          <w:rFonts w:asciiTheme="majorHAnsi" w:hAnsiTheme="majorHAnsi" w:cstheme="majorHAnsi"/>
        </w:rPr>
        <w:t xml:space="preserve">) Türk lirası karşılıkları dikkate alınmak suretiyle </w:t>
      </w:r>
      <w:proofErr w:type="spellStart"/>
      <w:r w:rsidRPr="00AB55C0">
        <w:rPr>
          <w:rFonts w:asciiTheme="majorHAnsi" w:hAnsiTheme="majorHAnsi" w:cstheme="majorHAnsi"/>
        </w:rPr>
        <w:t>tevkifat</w:t>
      </w:r>
      <w:proofErr w:type="spellEnd"/>
      <w:r w:rsidRPr="00AB55C0">
        <w:rPr>
          <w:rFonts w:asciiTheme="majorHAnsi" w:hAnsiTheme="majorHAnsi" w:cstheme="majorHAnsi"/>
        </w:rPr>
        <w:t xml:space="preserve"> matrahı tespit olunacaktır.</w:t>
      </w:r>
    </w:p>
    <w:p w14:paraId="5BB706B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(6) Bir takvim yılında elde edilen hasılatın Kanunda öngörülen tutarı aşması durumunda</w:t>
      </w:r>
    </w:p>
    <w:p w14:paraId="1789782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da</w:t>
      </w:r>
      <w:proofErr w:type="gramEnd"/>
      <w:r w:rsidRPr="00AB55C0">
        <w:rPr>
          <w:rFonts w:asciiTheme="majorHAnsi" w:hAnsiTheme="majorHAnsi" w:cstheme="majorHAnsi"/>
        </w:rPr>
        <w:t xml:space="preserve"> bankalarca hesaba aktarılan tutarlar üzerinden </w:t>
      </w:r>
      <w:proofErr w:type="spellStart"/>
      <w:r w:rsidRPr="00AB55C0">
        <w:rPr>
          <w:rFonts w:asciiTheme="majorHAnsi" w:hAnsiTheme="majorHAnsi" w:cstheme="majorHAnsi"/>
        </w:rPr>
        <w:t>tevkifat</w:t>
      </w:r>
      <w:proofErr w:type="spellEnd"/>
      <w:r w:rsidRPr="00AB55C0">
        <w:rPr>
          <w:rFonts w:asciiTheme="majorHAnsi" w:hAnsiTheme="majorHAnsi" w:cstheme="majorHAnsi"/>
        </w:rPr>
        <w:t xml:space="preserve"> yapılmaya devam</w:t>
      </w:r>
    </w:p>
    <w:p w14:paraId="0FD2D8D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edilecektir</w:t>
      </w:r>
      <w:proofErr w:type="gramEnd"/>
      <w:r w:rsidRPr="00AB55C0">
        <w:rPr>
          <w:rFonts w:asciiTheme="majorHAnsi" w:hAnsiTheme="majorHAnsi" w:cstheme="majorHAnsi"/>
        </w:rPr>
        <w:t>. Dolayısıyla bankaların, Kanunda öngörülen tutarı aşıp aşmadığının</w:t>
      </w:r>
    </w:p>
    <w:p w14:paraId="26D683A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kontrolü</w:t>
      </w:r>
      <w:proofErr w:type="gramEnd"/>
      <w:r w:rsidRPr="00AB55C0">
        <w:rPr>
          <w:rFonts w:asciiTheme="majorHAnsi" w:hAnsiTheme="majorHAnsi" w:cstheme="majorHAnsi"/>
        </w:rPr>
        <w:t xml:space="preserve"> yönünde bir sorumlulukları bulunmamaktadır.</w:t>
      </w:r>
    </w:p>
    <w:p w14:paraId="0E868B8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III-) İstisnadan faydalananların yükümlülükleri ve belgelendirme</w:t>
      </w:r>
    </w:p>
    <w:p w14:paraId="5AA42B7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(1) 213 sayılı Kanunun </w:t>
      </w:r>
      <w:proofErr w:type="gramStart"/>
      <w:r w:rsidRPr="00AB55C0">
        <w:rPr>
          <w:rFonts w:asciiTheme="majorHAnsi" w:hAnsiTheme="majorHAnsi" w:cstheme="majorHAnsi"/>
        </w:rPr>
        <w:t xml:space="preserve">172 </w:t>
      </w:r>
      <w:proofErr w:type="spellStart"/>
      <w:r w:rsidRPr="00AB55C0">
        <w:rPr>
          <w:rFonts w:asciiTheme="majorHAnsi" w:hAnsiTheme="majorHAnsi" w:cstheme="majorHAnsi"/>
        </w:rPr>
        <w:t>nci</w:t>
      </w:r>
      <w:proofErr w:type="spellEnd"/>
      <w:proofErr w:type="gramEnd"/>
      <w:r w:rsidRPr="00AB55C0">
        <w:rPr>
          <w:rFonts w:asciiTheme="majorHAnsi" w:hAnsiTheme="majorHAnsi" w:cstheme="majorHAnsi"/>
        </w:rPr>
        <w:t xml:space="preserve"> maddesinde ticaret erbabının defter tutmaya mecbur</w:t>
      </w:r>
    </w:p>
    <w:p w14:paraId="6724312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olduğu</w:t>
      </w:r>
      <w:proofErr w:type="gramEnd"/>
      <w:r w:rsidRPr="00AB55C0">
        <w:rPr>
          <w:rFonts w:asciiTheme="majorHAnsi" w:hAnsiTheme="majorHAnsi" w:cstheme="majorHAnsi"/>
        </w:rPr>
        <w:t xml:space="preserve"> hüküm altına alınmış olup, aynı Kanunun 176 </w:t>
      </w:r>
      <w:proofErr w:type="spellStart"/>
      <w:r w:rsidRPr="00AB55C0">
        <w:rPr>
          <w:rFonts w:asciiTheme="majorHAnsi" w:hAnsiTheme="majorHAnsi" w:cstheme="majorHAnsi"/>
        </w:rPr>
        <w:t>ncı</w:t>
      </w:r>
      <w:proofErr w:type="spellEnd"/>
      <w:r w:rsidRPr="00AB55C0">
        <w:rPr>
          <w:rFonts w:asciiTheme="majorHAnsi" w:hAnsiTheme="majorHAnsi" w:cstheme="majorHAnsi"/>
        </w:rPr>
        <w:t xml:space="preserve"> maddesinde ticari kazanç</w:t>
      </w:r>
    </w:p>
    <w:p w14:paraId="727E4C2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mükelleflerinin</w:t>
      </w:r>
      <w:proofErr w:type="gramEnd"/>
      <w:r w:rsidRPr="00AB55C0">
        <w:rPr>
          <w:rFonts w:asciiTheme="majorHAnsi" w:hAnsiTheme="majorHAnsi" w:cstheme="majorHAnsi"/>
        </w:rPr>
        <w:t xml:space="preserve"> durumlarına göre bilanço veya işletme hesabı esasına göre defter</w:t>
      </w:r>
    </w:p>
    <w:p w14:paraId="723B793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tutmak</w:t>
      </w:r>
      <w:proofErr w:type="gramEnd"/>
      <w:r w:rsidRPr="00AB55C0">
        <w:rPr>
          <w:rFonts w:asciiTheme="majorHAnsi" w:hAnsiTheme="majorHAnsi" w:cstheme="majorHAnsi"/>
        </w:rPr>
        <w:t xml:space="preserve"> zorunda oldukları hükmüne yer verilmiştir.</w:t>
      </w:r>
    </w:p>
    <w:p w14:paraId="6EA5E3C2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(2) İnternet ortamındaki sosyal ağ sağlayıcıları üzerinden içerikler paylaşan sosyal içerik</w:t>
      </w:r>
    </w:p>
    <w:p w14:paraId="6D1F6CE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üreticileri</w:t>
      </w:r>
      <w:proofErr w:type="gramEnd"/>
      <w:r w:rsidRPr="00AB55C0">
        <w:rPr>
          <w:rFonts w:asciiTheme="majorHAnsi" w:hAnsiTheme="majorHAnsi" w:cstheme="majorHAnsi"/>
        </w:rPr>
        <w:t xml:space="preserve"> gerçek kişilerin bu faaliyetlerinden elde ettikleri kazançlar ile akıllı telefon veya</w:t>
      </w:r>
    </w:p>
    <w:p w14:paraId="69A1DB9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tablet</w:t>
      </w:r>
      <w:proofErr w:type="gramEnd"/>
      <w:r w:rsidRPr="00AB55C0">
        <w:rPr>
          <w:rFonts w:asciiTheme="majorHAnsi" w:hAnsiTheme="majorHAnsi" w:cstheme="majorHAnsi"/>
        </w:rPr>
        <w:t xml:space="preserve"> gibi mobil cihazlar için uygulama geliştiren gerçek kişilerin elektronik uygulama</w:t>
      </w:r>
    </w:p>
    <w:p w14:paraId="0173266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paylaşım</w:t>
      </w:r>
      <w:proofErr w:type="gramEnd"/>
      <w:r w:rsidRPr="00AB55C0">
        <w:rPr>
          <w:rFonts w:asciiTheme="majorHAnsi" w:hAnsiTheme="majorHAnsi" w:cstheme="majorHAnsi"/>
        </w:rPr>
        <w:t xml:space="preserve"> ve satış platformları üzerinden elde ettikleri kazançlar ticari kazanç</w:t>
      </w:r>
    </w:p>
    <w:p w14:paraId="3995D7E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kapsamında</w:t>
      </w:r>
      <w:proofErr w:type="gramEnd"/>
      <w:r w:rsidRPr="00AB55C0">
        <w:rPr>
          <w:rFonts w:asciiTheme="majorHAnsi" w:hAnsiTheme="majorHAnsi" w:cstheme="majorHAnsi"/>
        </w:rPr>
        <w:t xml:space="preserve"> vergilendirilmekte olup, 193 sayılı Kanuna eklenen mükerrer 20/B</w:t>
      </w:r>
    </w:p>
    <w:p w14:paraId="4488642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maddesiyle</w:t>
      </w:r>
      <w:proofErr w:type="gramEnd"/>
      <w:r w:rsidRPr="00AB55C0">
        <w:rPr>
          <w:rFonts w:asciiTheme="majorHAnsi" w:hAnsiTheme="majorHAnsi" w:cstheme="majorHAnsi"/>
        </w:rPr>
        <w:t xml:space="preserve"> bu faaliyetlerden elde edilen kazançlar belirli şartlar dâhilinde gelir</w:t>
      </w:r>
    </w:p>
    <w:p w14:paraId="3F770A0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vergisinden</w:t>
      </w:r>
      <w:proofErr w:type="gramEnd"/>
      <w:r w:rsidRPr="00AB55C0">
        <w:rPr>
          <w:rFonts w:asciiTheme="majorHAnsi" w:hAnsiTheme="majorHAnsi" w:cstheme="majorHAnsi"/>
        </w:rPr>
        <w:t xml:space="preserve"> istisna edilmiştir.</w:t>
      </w:r>
    </w:p>
    <w:p w14:paraId="54C9856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(3) 213 sayılı Kanunun mükerrer </w:t>
      </w:r>
      <w:proofErr w:type="gramStart"/>
      <w:r w:rsidRPr="00AB55C0">
        <w:rPr>
          <w:rFonts w:asciiTheme="majorHAnsi" w:hAnsiTheme="majorHAnsi" w:cstheme="majorHAnsi"/>
        </w:rPr>
        <w:t xml:space="preserve">257 </w:t>
      </w:r>
      <w:proofErr w:type="spellStart"/>
      <w:r w:rsidRPr="00AB55C0">
        <w:rPr>
          <w:rFonts w:asciiTheme="majorHAnsi" w:hAnsiTheme="majorHAnsi" w:cstheme="majorHAnsi"/>
        </w:rPr>
        <w:t>nci</w:t>
      </w:r>
      <w:proofErr w:type="spellEnd"/>
      <w:proofErr w:type="gramEnd"/>
      <w:r w:rsidRPr="00AB55C0">
        <w:rPr>
          <w:rFonts w:asciiTheme="majorHAnsi" w:hAnsiTheme="majorHAnsi" w:cstheme="majorHAnsi"/>
        </w:rPr>
        <w:t xml:space="preserve"> maddesinin Bakanlığımıza verdiği yetkiye</w:t>
      </w:r>
    </w:p>
    <w:p w14:paraId="5210148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istinaden</w:t>
      </w:r>
      <w:proofErr w:type="gramEnd"/>
      <w:r w:rsidRPr="00AB55C0">
        <w:rPr>
          <w:rFonts w:asciiTheme="majorHAnsi" w:hAnsiTheme="majorHAnsi" w:cstheme="majorHAnsi"/>
        </w:rPr>
        <w:t>, münhasıran 193 sayılı Kanunun mükerrer 20/B maddesinde istisna edilen</w:t>
      </w:r>
    </w:p>
    <w:p w14:paraId="4DF0D49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türdeki</w:t>
      </w:r>
      <w:proofErr w:type="gramEnd"/>
      <w:r w:rsidRPr="00AB55C0">
        <w:rPr>
          <w:rFonts w:asciiTheme="majorHAnsi" w:hAnsiTheme="majorHAnsi" w:cstheme="majorHAnsi"/>
        </w:rPr>
        <w:t xml:space="preserve"> faaliyetlerde bulunan mükelleflerden istisnadan faydalananların yıl içindeki</w:t>
      </w:r>
    </w:p>
    <w:p w14:paraId="2B187242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kazançları</w:t>
      </w:r>
      <w:proofErr w:type="gramEnd"/>
      <w:r w:rsidRPr="00AB55C0">
        <w:rPr>
          <w:rFonts w:asciiTheme="majorHAnsi" w:hAnsiTheme="majorHAnsi" w:cstheme="majorHAnsi"/>
        </w:rPr>
        <w:t xml:space="preserve"> toplamının 193 sayılı Kanunun 103 üncü maddesinin dördüncü gelir</w:t>
      </w:r>
    </w:p>
    <w:p w14:paraId="63E419C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diliminde</w:t>
      </w:r>
      <w:proofErr w:type="gramEnd"/>
      <w:r w:rsidRPr="00AB55C0">
        <w:rPr>
          <w:rFonts w:asciiTheme="majorHAnsi" w:hAnsiTheme="majorHAnsi" w:cstheme="majorHAnsi"/>
        </w:rPr>
        <w:t xml:space="preserve"> yer alan (2022 yılı için 880.000 TL) tutarı aşıp aşmadığına bakılmaksızın,</w:t>
      </w:r>
    </w:p>
    <w:p w14:paraId="40BEC6C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defter</w:t>
      </w:r>
      <w:proofErr w:type="gramEnd"/>
      <w:r w:rsidRPr="00AB55C0">
        <w:rPr>
          <w:rFonts w:asciiTheme="majorHAnsi" w:hAnsiTheme="majorHAnsi" w:cstheme="majorHAnsi"/>
        </w:rPr>
        <w:t xml:space="preserve"> tasdik ettirme, defter tutma (defter-beyan sistemine kaydolma/elektronik defter</w:t>
      </w:r>
    </w:p>
    <w:p w14:paraId="71DCC36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tutma</w:t>
      </w:r>
      <w:proofErr w:type="gramEnd"/>
      <w:r w:rsidRPr="00AB55C0">
        <w:rPr>
          <w:rFonts w:asciiTheme="majorHAnsi" w:hAnsiTheme="majorHAnsi" w:cstheme="majorHAnsi"/>
        </w:rPr>
        <w:t>) ve belge düzenleme zorunluluklarının kaldırılması uygun görülmüştür.</w:t>
      </w:r>
    </w:p>
    <w:p w14:paraId="1CC09567" w14:textId="0EC98052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4) Mezkûr madde kapsamında istisna edilen faaliyetlerin yanı sıra mükelleflerin ticari, zirai</w:t>
      </w:r>
    </w:p>
    <w:p w14:paraId="23304DD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veya</w:t>
      </w:r>
      <w:proofErr w:type="gramEnd"/>
      <w:r w:rsidRPr="00AB55C0">
        <w:rPr>
          <w:rFonts w:asciiTheme="majorHAnsi" w:hAnsiTheme="majorHAnsi" w:cstheme="majorHAnsi"/>
        </w:rPr>
        <w:t xml:space="preserve"> serbest meslek kazancı yönünden başka faaliyetlerinin bulunması halinde, defter</w:t>
      </w:r>
    </w:p>
    <w:p w14:paraId="0F27C8A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tasdik</w:t>
      </w:r>
      <w:proofErr w:type="gramEnd"/>
      <w:r w:rsidRPr="00AB55C0">
        <w:rPr>
          <w:rFonts w:asciiTheme="majorHAnsi" w:hAnsiTheme="majorHAnsi" w:cstheme="majorHAnsi"/>
        </w:rPr>
        <w:t xml:space="preserve"> ettirme, defter tutma (defter-beyan sistemine kaydolma/elektronik defter tutma)</w:t>
      </w:r>
    </w:p>
    <w:p w14:paraId="0449F02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</w:t>
      </w:r>
      <w:proofErr w:type="gramEnd"/>
      <w:r w:rsidRPr="00AB55C0">
        <w:rPr>
          <w:rFonts w:asciiTheme="majorHAnsi" w:hAnsiTheme="majorHAnsi" w:cstheme="majorHAnsi"/>
        </w:rPr>
        <w:t xml:space="preserve"> belge düzenleme zorunlulukları devam etmektedir. Başkaca faaliyetleri nedeniyle</w:t>
      </w:r>
    </w:p>
    <w:p w14:paraId="238E220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mükellefiyeti</w:t>
      </w:r>
      <w:proofErr w:type="gramEnd"/>
      <w:r w:rsidRPr="00AB55C0">
        <w:rPr>
          <w:rFonts w:asciiTheme="majorHAnsi" w:hAnsiTheme="majorHAnsi" w:cstheme="majorHAnsi"/>
        </w:rPr>
        <w:t xml:space="preserve"> bulunan ve defter tutan mükelleflerin, istisna kapsamında bulunan ve</w:t>
      </w:r>
    </w:p>
    <w:p w14:paraId="1EBCC3B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bulunmayan</w:t>
      </w:r>
      <w:proofErr w:type="gramEnd"/>
      <w:r w:rsidRPr="00AB55C0">
        <w:rPr>
          <w:rFonts w:asciiTheme="majorHAnsi" w:hAnsiTheme="majorHAnsi" w:cstheme="majorHAnsi"/>
        </w:rPr>
        <w:t xml:space="preserve"> faaliyetlerine ilişkin hasılat, maliyet ve gider unsurlarının ayrı ayrı</w:t>
      </w:r>
    </w:p>
    <w:p w14:paraId="4AADBE9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izlenmesi</w:t>
      </w:r>
      <w:proofErr w:type="gramEnd"/>
      <w:r w:rsidRPr="00AB55C0">
        <w:rPr>
          <w:rFonts w:asciiTheme="majorHAnsi" w:hAnsiTheme="majorHAnsi" w:cstheme="majorHAnsi"/>
        </w:rPr>
        <w:t>, istisna kapsamındaki faaliyete ilişkin hasılat, maliyet ve gider unsurlarının,</w:t>
      </w:r>
    </w:p>
    <w:p w14:paraId="06748E2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diğer</w:t>
      </w:r>
      <w:proofErr w:type="gramEnd"/>
      <w:r w:rsidRPr="00AB55C0">
        <w:rPr>
          <w:rFonts w:asciiTheme="majorHAnsi" w:hAnsiTheme="majorHAnsi" w:cstheme="majorHAnsi"/>
        </w:rPr>
        <w:t xml:space="preserve"> faaliyetlerle ilişkilendirilmemesi ve kayıtlarının da bu ayrımı sağlayacak şekilde</w:t>
      </w:r>
    </w:p>
    <w:p w14:paraId="407E40F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tutulması</w:t>
      </w:r>
      <w:proofErr w:type="gramEnd"/>
      <w:r w:rsidRPr="00AB55C0">
        <w:rPr>
          <w:rFonts w:asciiTheme="majorHAnsi" w:hAnsiTheme="majorHAnsi" w:cstheme="majorHAnsi"/>
        </w:rPr>
        <w:t xml:space="preserve"> gerekmektedir. Mevcut istisna uygulaması kapsamında icra edilen faaliyet ile</w:t>
      </w:r>
    </w:p>
    <w:p w14:paraId="468F128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bu</w:t>
      </w:r>
      <w:proofErr w:type="gramEnd"/>
      <w:r w:rsidRPr="00AB55C0">
        <w:rPr>
          <w:rFonts w:asciiTheme="majorHAnsi" w:hAnsiTheme="majorHAnsi" w:cstheme="majorHAnsi"/>
        </w:rPr>
        <w:t xml:space="preserve"> kapsama girmeyen işlerin birlikte yapılması halinde müşterek genel giderler, bu</w:t>
      </w:r>
    </w:p>
    <w:p w14:paraId="79C7AEB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faaliyetler</w:t>
      </w:r>
      <w:proofErr w:type="gramEnd"/>
      <w:r w:rsidRPr="00AB55C0">
        <w:rPr>
          <w:rFonts w:asciiTheme="majorHAnsi" w:hAnsiTheme="majorHAnsi" w:cstheme="majorHAnsi"/>
        </w:rPr>
        <w:t xml:space="preserve"> ile ilgili olarak cari yılda oluşan hasılatın toplam hasılat içindeki oranı dikkate</w:t>
      </w:r>
    </w:p>
    <w:p w14:paraId="7C86C09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alınarak</w:t>
      </w:r>
      <w:proofErr w:type="gramEnd"/>
      <w:r w:rsidRPr="00AB55C0">
        <w:rPr>
          <w:rFonts w:asciiTheme="majorHAnsi" w:hAnsiTheme="majorHAnsi" w:cstheme="majorHAnsi"/>
        </w:rPr>
        <w:t xml:space="preserve"> dağıtılacaktır. Bu dağıtım sonucunda müşterek genel giderlerden istisna</w:t>
      </w:r>
    </w:p>
    <w:p w14:paraId="5896D1CB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kapsamındaki</w:t>
      </w:r>
      <w:proofErr w:type="gramEnd"/>
      <w:r w:rsidRPr="00AB55C0">
        <w:rPr>
          <w:rFonts w:asciiTheme="majorHAnsi" w:hAnsiTheme="majorHAnsi" w:cstheme="majorHAnsi"/>
        </w:rPr>
        <w:t xml:space="preserve"> faaliyete düşen pay, diğer faaliyetlere ilişkin vergiye tabi kazancın ve</w:t>
      </w:r>
    </w:p>
    <w:p w14:paraId="2CFB457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matrahın</w:t>
      </w:r>
      <w:proofErr w:type="gramEnd"/>
      <w:r w:rsidRPr="00AB55C0">
        <w:rPr>
          <w:rFonts w:asciiTheme="majorHAnsi" w:hAnsiTheme="majorHAnsi" w:cstheme="majorHAnsi"/>
        </w:rPr>
        <w:t xml:space="preserve"> tespitinde dikkate alınmayacaktır.</w:t>
      </w:r>
    </w:p>
    <w:p w14:paraId="3EA4D59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Örnek 14: Mükellef (L)’</w:t>
      </w:r>
      <w:proofErr w:type="spellStart"/>
      <w:r w:rsidRPr="00AB55C0">
        <w:rPr>
          <w:rFonts w:asciiTheme="majorHAnsi" w:hAnsiTheme="majorHAnsi" w:cstheme="majorHAnsi"/>
        </w:rPr>
        <w:t>nin</w:t>
      </w:r>
      <w:proofErr w:type="spellEnd"/>
      <w:r w:rsidRPr="00AB55C0">
        <w:rPr>
          <w:rFonts w:asciiTheme="majorHAnsi" w:hAnsiTheme="majorHAnsi" w:cstheme="majorHAnsi"/>
        </w:rPr>
        <w:t xml:space="preserve"> sosyal içerik üreticiliği faaliyetinin yanında otel işletmeciliği faaliyeti</w:t>
      </w:r>
    </w:p>
    <w:p w14:paraId="54A23F1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de</w:t>
      </w:r>
      <w:proofErr w:type="gramEnd"/>
      <w:r w:rsidRPr="00AB55C0">
        <w:rPr>
          <w:rFonts w:asciiTheme="majorHAnsi" w:hAnsiTheme="majorHAnsi" w:cstheme="majorHAnsi"/>
        </w:rPr>
        <w:t xml:space="preserve"> bulunmaktadır. Sosyal içerik üreticiliği faaliyeti kapsamında hasılatının tamamını banka</w:t>
      </w:r>
    </w:p>
    <w:p w14:paraId="6F5B5BA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aracılığıyla</w:t>
      </w:r>
      <w:proofErr w:type="gramEnd"/>
      <w:r w:rsidRPr="00AB55C0">
        <w:rPr>
          <w:rFonts w:asciiTheme="majorHAnsi" w:hAnsiTheme="majorHAnsi" w:cstheme="majorHAnsi"/>
        </w:rPr>
        <w:t xml:space="preserve"> tahsil eden istisna şartlarını haiz mükellefin 2022 yılında söz konusu faaliyetlerine</w:t>
      </w:r>
    </w:p>
    <w:p w14:paraId="1ED6F62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ilişkin</w:t>
      </w:r>
      <w:proofErr w:type="gramEnd"/>
      <w:r w:rsidRPr="00AB55C0">
        <w:rPr>
          <w:rFonts w:asciiTheme="majorHAnsi" w:hAnsiTheme="majorHAnsi" w:cstheme="majorHAnsi"/>
        </w:rPr>
        <w:t xml:space="preserve"> bilgileri aşağıdaki gibidir:</w:t>
      </w:r>
    </w:p>
    <w:p w14:paraId="37ADCE5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Sosyal içerik üreticiliği faaliyeti gayrisafi hasılat 700.000 TL</w:t>
      </w:r>
    </w:p>
    <w:p w14:paraId="21D2DFB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Sosyal içerik üreticiliği faaliyeti kapsamında yapılan giderler 50.000 TL</w:t>
      </w:r>
    </w:p>
    <w:p w14:paraId="31DC403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Otel işletmeciliği faaliyeti gayrisafi hasılat 1.800.000 TL</w:t>
      </w:r>
    </w:p>
    <w:p w14:paraId="6998AA0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Otel işletmeciliği faaliyeti giderler 600.000 TL</w:t>
      </w:r>
    </w:p>
    <w:p w14:paraId="20BF371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Müşterek genel giderler 100.000 TL</w:t>
      </w:r>
    </w:p>
    <w:p w14:paraId="62B14CD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Mükellef sosyal içerik üreticiliği faaliyeti ile bu istisna kapsamına girmeyen faaliyeti birlikte</w:t>
      </w:r>
    </w:p>
    <w:p w14:paraId="46DCB12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yaptığı</w:t>
      </w:r>
      <w:proofErr w:type="gramEnd"/>
      <w:r w:rsidRPr="00AB55C0">
        <w:rPr>
          <w:rFonts w:asciiTheme="majorHAnsi" w:hAnsiTheme="majorHAnsi" w:cstheme="majorHAnsi"/>
        </w:rPr>
        <w:t xml:space="preserve"> için sosyal içerik üreticiliği faaliyetine ilişkin gider, maliyet ve müşterek giderlerden</w:t>
      </w:r>
    </w:p>
    <w:p w14:paraId="1B8462E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sosyal</w:t>
      </w:r>
      <w:proofErr w:type="gramEnd"/>
      <w:r w:rsidRPr="00AB55C0">
        <w:rPr>
          <w:rFonts w:asciiTheme="majorHAnsi" w:hAnsiTheme="majorHAnsi" w:cstheme="majorHAnsi"/>
        </w:rPr>
        <w:t xml:space="preserve"> içerik üreticiliği faaliyetine düşen pay vergiye tabi otel işletmeciliği faaliyetine ilişkin</w:t>
      </w:r>
    </w:p>
    <w:p w14:paraId="40D42EC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kazancın</w:t>
      </w:r>
      <w:proofErr w:type="gramEnd"/>
      <w:r w:rsidRPr="00AB55C0">
        <w:rPr>
          <w:rFonts w:asciiTheme="majorHAnsi" w:hAnsiTheme="majorHAnsi" w:cstheme="majorHAnsi"/>
        </w:rPr>
        <w:t xml:space="preserve"> tespitinde dikkate alınamayacaktır.</w:t>
      </w:r>
    </w:p>
    <w:p w14:paraId="37B5304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Buna göre; mükellefin 2022 yılında,</w:t>
      </w:r>
    </w:p>
    <w:p w14:paraId="3D09E7B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a) Otel işletmeciliği faaliyetine ilişkin;</w:t>
      </w:r>
    </w:p>
    <w:p w14:paraId="400B1BB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- Hasılat toplamı: 1.800.000 TL,</w:t>
      </w:r>
    </w:p>
    <w:p w14:paraId="05340DB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- Müşterek genel giderlerden otel işletmeciliği faaliyetine düşen pay tutarı: 72.000 TL [100.000</w:t>
      </w:r>
    </w:p>
    <w:p w14:paraId="38FEAFB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TL * (1.800.000 TL / (700.000 TL + 1.800.000 TL))]</w:t>
      </w:r>
    </w:p>
    <w:p w14:paraId="1DA907C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b) Sosyal içerik üreticiliği faaliyetine ilişkin;</w:t>
      </w:r>
    </w:p>
    <w:p w14:paraId="789D465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- Hasılat toplamı: 700.000 TL,</w:t>
      </w:r>
    </w:p>
    <w:p w14:paraId="44A190D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- Müşterek genel giderlerden sosyal içerik üreticiliği faaliyetine düşen pay tutarı: 28.000 TL</w:t>
      </w:r>
    </w:p>
    <w:p w14:paraId="053F4CE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[100.000 TL * (700.000 TL / (700.000 TL + 1.800.000 TL))]</w:t>
      </w:r>
    </w:p>
    <w:p w14:paraId="6876BD05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Söz konusu dönemde sosyal içerik üreticiliği faaliyetine ilişkin istisna kapsamında tevkif edilen</w:t>
      </w:r>
    </w:p>
    <w:p w14:paraId="2E3E470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vergi</w:t>
      </w:r>
      <w:proofErr w:type="gramEnd"/>
      <w:r w:rsidRPr="00AB55C0">
        <w:rPr>
          <w:rFonts w:asciiTheme="majorHAnsi" w:hAnsiTheme="majorHAnsi" w:cstheme="majorHAnsi"/>
        </w:rPr>
        <w:t xml:space="preserve"> 105.000 TL (700.000 TL * %15) olup, yapılan </w:t>
      </w:r>
      <w:proofErr w:type="spellStart"/>
      <w:r w:rsidRPr="00AB55C0">
        <w:rPr>
          <w:rFonts w:asciiTheme="majorHAnsi" w:hAnsiTheme="majorHAnsi" w:cstheme="majorHAnsi"/>
        </w:rPr>
        <w:t>tevkifat</w:t>
      </w:r>
      <w:proofErr w:type="spellEnd"/>
      <w:r w:rsidRPr="00AB55C0">
        <w:rPr>
          <w:rFonts w:asciiTheme="majorHAnsi" w:hAnsiTheme="majorHAnsi" w:cstheme="majorHAnsi"/>
        </w:rPr>
        <w:t xml:space="preserve"> bu faaliyete ilişkin nihai vergi</w:t>
      </w:r>
    </w:p>
    <w:p w14:paraId="2636B13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olacaktır</w:t>
      </w:r>
      <w:proofErr w:type="gramEnd"/>
      <w:r w:rsidRPr="00AB55C0">
        <w:rPr>
          <w:rFonts w:asciiTheme="majorHAnsi" w:hAnsiTheme="majorHAnsi" w:cstheme="majorHAnsi"/>
        </w:rPr>
        <w:t>. Müşterek genel giderlerden istisna kapsamındaki faaliyete düşen kısım (28.000 TL)</w:t>
      </w:r>
    </w:p>
    <w:p w14:paraId="1B38E87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ile</w:t>
      </w:r>
      <w:proofErr w:type="gramEnd"/>
      <w:r w:rsidRPr="00AB55C0">
        <w:rPr>
          <w:rFonts w:asciiTheme="majorHAnsi" w:hAnsiTheme="majorHAnsi" w:cstheme="majorHAnsi"/>
        </w:rPr>
        <w:t xml:space="preserve"> sosyal içerik üreticiliği faaliyeti kapsamında yapılan giderler (50.000 TL) otel işletmeciliği</w:t>
      </w:r>
    </w:p>
    <w:p w14:paraId="7139F4A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faaliyetine</w:t>
      </w:r>
      <w:proofErr w:type="gramEnd"/>
      <w:r w:rsidRPr="00AB55C0">
        <w:rPr>
          <w:rFonts w:asciiTheme="majorHAnsi" w:hAnsiTheme="majorHAnsi" w:cstheme="majorHAnsi"/>
        </w:rPr>
        <w:t xml:space="preserve"> ilişkin vergiye tabi kazancın ve matrahın tespitinde dikkate alınmayacaktır.</w:t>
      </w:r>
    </w:p>
    <w:p w14:paraId="576B1D4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(5) Bu istisnadan yararlananların, faaliyetlerine ilişkin olarak adlarına düzenlenen belgeler</w:t>
      </w:r>
    </w:p>
    <w:p w14:paraId="434E332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ile</w:t>
      </w:r>
      <w:proofErr w:type="gramEnd"/>
      <w:r w:rsidRPr="00AB55C0">
        <w:rPr>
          <w:rFonts w:asciiTheme="majorHAnsi" w:hAnsiTheme="majorHAnsi" w:cstheme="majorHAnsi"/>
        </w:rPr>
        <w:t xml:space="preserve"> yapmış oldukları giderlere, satın aldıkları mal ve hizmetlere ilişkin belgeleri 213 sayılı</w:t>
      </w:r>
    </w:p>
    <w:p w14:paraId="2A0E737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Kanunda öngörülen süre boyunca saklamaları zorunludur.</w:t>
      </w:r>
    </w:p>
    <w:p w14:paraId="0771149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(6) Gelir ve kurumlar vergisi mükelleflerince, mezkûr madde kapsamında kazançları istisna</w:t>
      </w:r>
    </w:p>
    <w:p w14:paraId="1830D08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edilen</w:t>
      </w:r>
      <w:proofErr w:type="gramEnd"/>
      <w:r w:rsidRPr="00AB55C0">
        <w:rPr>
          <w:rFonts w:asciiTheme="majorHAnsi" w:hAnsiTheme="majorHAnsi" w:cstheme="majorHAnsi"/>
        </w:rPr>
        <w:t xml:space="preserve"> faaliyetlerde bulunanlara yapılan ödemelerin tamamının gider pusulası ile</w:t>
      </w:r>
    </w:p>
    <w:p w14:paraId="23BDCBA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belgelendirilmesi</w:t>
      </w:r>
      <w:proofErr w:type="gramEnd"/>
      <w:r w:rsidRPr="00AB55C0">
        <w:rPr>
          <w:rFonts w:asciiTheme="majorHAnsi" w:hAnsiTheme="majorHAnsi" w:cstheme="majorHAnsi"/>
        </w:rPr>
        <w:t xml:space="preserve"> esas olmakla birlikte, münhasıran bu ödemelere ilişkin olmak üzere</w:t>
      </w:r>
    </w:p>
    <w:p w14:paraId="433A870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gider</w:t>
      </w:r>
      <w:proofErr w:type="gramEnd"/>
      <w:r w:rsidRPr="00AB55C0">
        <w:rPr>
          <w:rFonts w:asciiTheme="majorHAnsi" w:hAnsiTheme="majorHAnsi" w:cstheme="majorHAnsi"/>
        </w:rPr>
        <w:t xml:space="preserve"> pusulasında bulunması gereken bilgileri (imza hariç) ihtiva eden banka dekontları</w:t>
      </w:r>
    </w:p>
    <w:p w14:paraId="375A1A3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213 sayılı Kanunun </w:t>
      </w:r>
      <w:proofErr w:type="gramStart"/>
      <w:r w:rsidRPr="00AB55C0">
        <w:rPr>
          <w:rFonts w:asciiTheme="majorHAnsi" w:hAnsiTheme="majorHAnsi" w:cstheme="majorHAnsi"/>
        </w:rPr>
        <w:t>234 üncü</w:t>
      </w:r>
      <w:proofErr w:type="gramEnd"/>
      <w:r w:rsidRPr="00AB55C0">
        <w:rPr>
          <w:rFonts w:asciiTheme="majorHAnsi" w:hAnsiTheme="majorHAnsi" w:cstheme="majorHAnsi"/>
        </w:rPr>
        <w:t xml:space="preserve"> maddesine göre gider pusulası yerine geçebilecektir.</w:t>
      </w:r>
    </w:p>
    <w:p w14:paraId="16AB81B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IV-) Takvim yılı içerisinde istisnadan faydalanmak veya istisnadan</w:t>
      </w:r>
    </w:p>
    <w:p w14:paraId="4C9B76D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vazgeçmek</w:t>
      </w:r>
      <w:proofErr w:type="gramEnd"/>
      <w:r w:rsidRPr="00AB55C0">
        <w:rPr>
          <w:rFonts w:asciiTheme="majorHAnsi" w:hAnsiTheme="majorHAnsi" w:cstheme="majorHAnsi"/>
        </w:rPr>
        <w:t xml:space="preserve"> isteyen mükelleflerin durumu</w:t>
      </w:r>
    </w:p>
    <w:p w14:paraId="032ABC2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(1) Takvim yılı içerisinde istisnadan faydalanmak isteyen mükellefler, Tebliğin 4 üncü</w:t>
      </w:r>
    </w:p>
    <w:p w14:paraId="1981A1F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maddesi</w:t>
      </w:r>
      <w:proofErr w:type="gramEnd"/>
      <w:r w:rsidRPr="00AB55C0">
        <w:rPr>
          <w:rFonts w:asciiTheme="majorHAnsi" w:hAnsiTheme="majorHAnsi" w:cstheme="majorHAnsi"/>
        </w:rPr>
        <w:t xml:space="preserve"> kapsamında başvuruda bulundukları vergi dairelerinden istisna belgelerini</w:t>
      </w:r>
    </w:p>
    <w:p w14:paraId="1D2EC97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almalarını</w:t>
      </w:r>
      <w:proofErr w:type="gramEnd"/>
      <w:r w:rsidRPr="00AB55C0">
        <w:rPr>
          <w:rFonts w:asciiTheme="majorHAnsi" w:hAnsiTheme="majorHAnsi" w:cstheme="majorHAnsi"/>
        </w:rPr>
        <w:t xml:space="preserve"> müteakip;</w:t>
      </w:r>
    </w:p>
    <w:p w14:paraId="26F2963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a) Yeni hesap açılışında bankalarda hesap açtırdıkları tarih itibarıyla istisnadan</w:t>
      </w:r>
    </w:p>
    <w:p w14:paraId="4379B59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faydalanabileceklerdir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1A349A6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b) Mevcut hesaplardan münhasıran istisna faaliyetlere ilişkin hasılatın tahsili amacıyla</w:t>
      </w:r>
    </w:p>
    <w:p w14:paraId="6F140EA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kullanılacak</w:t>
      </w:r>
      <w:proofErr w:type="gramEnd"/>
      <w:r w:rsidRPr="00AB55C0">
        <w:rPr>
          <w:rFonts w:asciiTheme="majorHAnsi" w:hAnsiTheme="majorHAnsi" w:cstheme="majorHAnsi"/>
        </w:rPr>
        <w:t xml:space="preserve"> hesaplar için ise mevcut hesabın bu amaçla kullanılacağına dair istisna</w:t>
      </w:r>
    </w:p>
    <w:p w14:paraId="6F83D19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belgesinin</w:t>
      </w:r>
      <w:proofErr w:type="gramEnd"/>
      <w:r w:rsidRPr="00AB55C0">
        <w:rPr>
          <w:rFonts w:asciiTheme="majorHAnsi" w:hAnsiTheme="majorHAnsi" w:cstheme="majorHAnsi"/>
        </w:rPr>
        <w:t xml:space="preserve"> bankaya ibraz edildiği tarih itibarıyla istisnadan faydalanabileceklerdir.</w:t>
      </w:r>
    </w:p>
    <w:p w14:paraId="2F0CB0D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 xml:space="preserve">(2) Mükellefler, takvim yılı başı ile istisnadan faydalanabilecekleri tarih arasındaki </w:t>
      </w:r>
      <w:proofErr w:type="spellStart"/>
      <w:r w:rsidRPr="00AB55C0">
        <w:rPr>
          <w:rFonts w:asciiTheme="majorHAnsi" w:hAnsiTheme="majorHAnsi" w:cstheme="majorHAnsi"/>
        </w:rPr>
        <w:t>kıst</w:t>
      </w:r>
      <w:proofErr w:type="spellEnd"/>
    </w:p>
    <w:p w14:paraId="14E86B31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dönem</w:t>
      </w:r>
      <w:proofErr w:type="gramEnd"/>
      <w:r w:rsidRPr="00AB55C0">
        <w:rPr>
          <w:rFonts w:asciiTheme="majorHAnsi" w:hAnsiTheme="majorHAnsi" w:cstheme="majorHAnsi"/>
        </w:rPr>
        <w:t xml:space="preserve"> faaliyetleri için ise yıllık gelir vergisi beyannamesi ve geçici vergi beyannamesi</w:t>
      </w:r>
    </w:p>
    <w:p w14:paraId="3364F6C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verecekler</w:t>
      </w:r>
      <w:proofErr w:type="gramEnd"/>
      <w:r w:rsidRPr="00AB55C0">
        <w:rPr>
          <w:rFonts w:asciiTheme="majorHAnsi" w:hAnsiTheme="majorHAnsi" w:cstheme="majorHAnsi"/>
        </w:rPr>
        <w:t>, bu kişilerin söz konusu dönem için defter tasdik ettirme, defter tutma (</w:t>
      </w:r>
      <w:proofErr w:type="spellStart"/>
      <w:r w:rsidRPr="00AB55C0">
        <w:rPr>
          <w:rFonts w:asciiTheme="majorHAnsi" w:hAnsiTheme="majorHAnsi" w:cstheme="majorHAnsi"/>
        </w:rPr>
        <w:t>defterbeyan</w:t>
      </w:r>
      <w:proofErr w:type="spellEnd"/>
      <w:r w:rsidRPr="00AB55C0">
        <w:rPr>
          <w:rFonts w:asciiTheme="majorHAnsi" w:hAnsiTheme="majorHAnsi" w:cstheme="majorHAnsi"/>
        </w:rPr>
        <w:t xml:space="preserve"> sistemine kaydolma/elektronik defter tutma) ve belge düzenleme zorunlulukları</w:t>
      </w:r>
    </w:p>
    <w:p w14:paraId="435C81D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da</w:t>
      </w:r>
      <w:proofErr w:type="gramEnd"/>
      <w:r w:rsidRPr="00AB55C0">
        <w:rPr>
          <w:rFonts w:asciiTheme="majorHAnsi" w:hAnsiTheme="majorHAnsi" w:cstheme="majorHAnsi"/>
        </w:rPr>
        <w:t xml:space="preserve"> bulunacaktır.</w:t>
      </w:r>
    </w:p>
    <w:p w14:paraId="4EEEFD5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(3) İstisnadan faydalanmakta iken takvim yılı içerisinde mevcut istisna uygulamasından</w:t>
      </w:r>
    </w:p>
    <w:p w14:paraId="417A98D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vazgeçmek</w:t>
      </w:r>
      <w:proofErr w:type="gramEnd"/>
      <w:r w:rsidRPr="00AB55C0">
        <w:rPr>
          <w:rFonts w:asciiTheme="majorHAnsi" w:hAnsiTheme="majorHAnsi" w:cstheme="majorHAnsi"/>
        </w:rPr>
        <w:t xml:space="preserve"> isteyen mükellefler, bağlı bulundukları vergi dairesine bu durumu</w:t>
      </w:r>
    </w:p>
    <w:p w14:paraId="1746A24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bildirdikleri</w:t>
      </w:r>
      <w:proofErr w:type="gramEnd"/>
      <w:r w:rsidRPr="00AB55C0">
        <w:rPr>
          <w:rFonts w:asciiTheme="majorHAnsi" w:hAnsiTheme="majorHAnsi" w:cstheme="majorHAnsi"/>
        </w:rPr>
        <w:t xml:space="preserve"> tarih itibarıyla istisna kapsamından çıkabileceklerdir. Mükelleflerin yıllık gelir</w:t>
      </w:r>
    </w:p>
    <w:p w14:paraId="0BCCA21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vergisi</w:t>
      </w:r>
      <w:proofErr w:type="gramEnd"/>
      <w:r w:rsidRPr="00AB55C0">
        <w:rPr>
          <w:rFonts w:asciiTheme="majorHAnsi" w:hAnsiTheme="majorHAnsi" w:cstheme="majorHAnsi"/>
        </w:rPr>
        <w:t xml:space="preserve"> beyannamesi ve geçici vergi beyannamesi verme yükümlülükleri ile istisnadan</w:t>
      </w:r>
    </w:p>
    <w:p w14:paraId="4473F2F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vazgeçtikleri</w:t>
      </w:r>
      <w:proofErr w:type="gramEnd"/>
      <w:r w:rsidRPr="00AB55C0">
        <w:rPr>
          <w:rFonts w:asciiTheme="majorHAnsi" w:hAnsiTheme="majorHAnsi" w:cstheme="majorHAnsi"/>
        </w:rPr>
        <w:t xml:space="preserve"> tarihten itibaren on gün içerisinde defter tasdik ettirme ve belge düzenleme</w:t>
      </w:r>
    </w:p>
    <w:p w14:paraId="2F3D1C6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yükümlülükleri</w:t>
      </w:r>
      <w:proofErr w:type="gramEnd"/>
      <w:r w:rsidRPr="00AB55C0">
        <w:rPr>
          <w:rFonts w:asciiTheme="majorHAnsi" w:hAnsiTheme="majorHAnsi" w:cstheme="majorHAnsi"/>
        </w:rPr>
        <w:t xml:space="preserve"> başlayacaktır. İstisnadan ayrılma tarihinden takvim yılının son günü</w:t>
      </w:r>
    </w:p>
    <w:p w14:paraId="5676EB50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arasında</w:t>
      </w:r>
      <w:proofErr w:type="gramEnd"/>
      <w:r w:rsidRPr="00AB55C0">
        <w:rPr>
          <w:rFonts w:asciiTheme="majorHAnsi" w:hAnsiTheme="majorHAnsi" w:cstheme="majorHAnsi"/>
        </w:rPr>
        <w:t xml:space="preserve"> geçen </w:t>
      </w:r>
      <w:proofErr w:type="spellStart"/>
      <w:r w:rsidRPr="00AB55C0">
        <w:rPr>
          <w:rFonts w:asciiTheme="majorHAnsi" w:hAnsiTheme="majorHAnsi" w:cstheme="majorHAnsi"/>
        </w:rPr>
        <w:t>kıst</w:t>
      </w:r>
      <w:proofErr w:type="spellEnd"/>
      <w:r w:rsidRPr="00AB55C0">
        <w:rPr>
          <w:rFonts w:asciiTheme="majorHAnsi" w:hAnsiTheme="majorHAnsi" w:cstheme="majorHAnsi"/>
        </w:rPr>
        <w:t xml:space="preserve"> dönem için yukarıda sayılan beyannameler mükellefler tarafından</w:t>
      </w:r>
    </w:p>
    <w:p w14:paraId="2B2E44B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bağlı</w:t>
      </w:r>
      <w:proofErr w:type="gramEnd"/>
      <w:r w:rsidRPr="00AB55C0">
        <w:rPr>
          <w:rFonts w:asciiTheme="majorHAnsi" w:hAnsiTheme="majorHAnsi" w:cstheme="majorHAnsi"/>
        </w:rPr>
        <w:t xml:space="preserve"> bulunulan vergi dairelerine verilecektir.</w:t>
      </w:r>
    </w:p>
    <w:p w14:paraId="290FD6F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Örnek 15: Sosyal içerik üreticiliği ile mobil cihazlar için uygulama geliştiriciliğinde kazanç</w:t>
      </w:r>
    </w:p>
    <w:p w14:paraId="5FB7509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istisnasından</w:t>
      </w:r>
      <w:proofErr w:type="gramEnd"/>
      <w:r w:rsidRPr="00AB55C0">
        <w:rPr>
          <w:rFonts w:asciiTheme="majorHAnsi" w:hAnsiTheme="majorHAnsi" w:cstheme="majorHAnsi"/>
        </w:rPr>
        <w:t xml:space="preserve"> yararlanan mükellef (M) sosyal içerik üreticiliği faaliyetinden dolayı 2022 takvim</w:t>
      </w:r>
    </w:p>
    <w:p w14:paraId="169BC94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yılında</w:t>
      </w:r>
      <w:proofErr w:type="gramEnd"/>
      <w:r w:rsidRPr="00AB55C0">
        <w:rPr>
          <w:rFonts w:asciiTheme="majorHAnsi" w:hAnsiTheme="majorHAnsi" w:cstheme="majorHAnsi"/>
        </w:rPr>
        <w:t xml:space="preserve"> 700.000 TL kazanç elde etmiştir.</w:t>
      </w:r>
    </w:p>
    <w:p w14:paraId="7184D45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Anılan mükellef, istisnadan faydalanmakta iken 1/3/2023 tarihinde mevcut istisna</w:t>
      </w:r>
    </w:p>
    <w:p w14:paraId="0FD33F5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uygulamasından</w:t>
      </w:r>
      <w:proofErr w:type="gramEnd"/>
      <w:r w:rsidRPr="00AB55C0">
        <w:rPr>
          <w:rFonts w:asciiTheme="majorHAnsi" w:hAnsiTheme="majorHAnsi" w:cstheme="majorHAnsi"/>
        </w:rPr>
        <w:t xml:space="preserve"> vazgeçmek istediğini bağlı bulunduğu vergi dairesine ve istisna</w:t>
      </w:r>
    </w:p>
    <w:p w14:paraId="36319A63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kapsamındaki</w:t>
      </w:r>
      <w:proofErr w:type="gramEnd"/>
      <w:r w:rsidRPr="00AB55C0">
        <w:rPr>
          <w:rFonts w:asciiTheme="majorHAnsi" w:hAnsiTheme="majorHAnsi" w:cstheme="majorHAnsi"/>
        </w:rPr>
        <w:t xml:space="preserve"> hasılatını tahsil ettiği bankaya bildirmiştir.</w:t>
      </w:r>
    </w:p>
    <w:p w14:paraId="27FCA122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İstisna kapsamından çıkan mükellef (M)’</w:t>
      </w:r>
      <w:proofErr w:type="spellStart"/>
      <w:r w:rsidRPr="00AB55C0">
        <w:rPr>
          <w:rFonts w:asciiTheme="majorHAnsi" w:hAnsiTheme="majorHAnsi" w:cstheme="majorHAnsi"/>
        </w:rPr>
        <w:t>nin</w:t>
      </w:r>
      <w:proofErr w:type="spellEnd"/>
      <w:r w:rsidRPr="00AB55C0">
        <w:rPr>
          <w:rFonts w:asciiTheme="majorHAnsi" w:hAnsiTheme="majorHAnsi" w:cstheme="majorHAnsi"/>
        </w:rPr>
        <w:t xml:space="preserve"> 1/3/2023 tarihinden itibaren on gün içerisinde</w:t>
      </w:r>
    </w:p>
    <w:p w14:paraId="21BE4EA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defter</w:t>
      </w:r>
      <w:proofErr w:type="gramEnd"/>
      <w:r w:rsidRPr="00AB55C0">
        <w:rPr>
          <w:rFonts w:asciiTheme="majorHAnsi" w:hAnsiTheme="majorHAnsi" w:cstheme="majorHAnsi"/>
        </w:rPr>
        <w:t xml:space="preserve"> tasdik ettirme ve belge düzenleme yükümlülükleri başlayacak, bu tarihten itibaren yıllık</w:t>
      </w:r>
    </w:p>
    <w:p w14:paraId="1CDCF49A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gelir</w:t>
      </w:r>
      <w:proofErr w:type="gramEnd"/>
      <w:r w:rsidRPr="00AB55C0">
        <w:rPr>
          <w:rFonts w:asciiTheme="majorHAnsi" w:hAnsiTheme="majorHAnsi" w:cstheme="majorHAnsi"/>
        </w:rPr>
        <w:t xml:space="preserve"> vergisi beyannamesi ve geçici vergi beyannamesi verme yükümlülüklerini de yerine</w:t>
      </w:r>
    </w:p>
    <w:p w14:paraId="63A082C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getirmesi</w:t>
      </w:r>
      <w:proofErr w:type="gramEnd"/>
      <w:r w:rsidRPr="00AB55C0">
        <w:rPr>
          <w:rFonts w:asciiTheme="majorHAnsi" w:hAnsiTheme="majorHAnsi" w:cstheme="majorHAnsi"/>
        </w:rPr>
        <w:t xml:space="preserve"> gerekecektir.</w:t>
      </w:r>
    </w:p>
    <w:p w14:paraId="257CAE8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V-) İstisna şartlarını sağlamadığı tespit edilenler</w:t>
      </w:r>
    </w:p>
    <w:p w14:paraId="3B4173F9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(1) Türkiye’de kurulu bankalarda hesap açılmadığı, elde edilen hasılatın tamamının açılan</w:t>
      </w:r>
    </w:p>
    <w:p w14:paraId="590AF0FF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banka</w:t>
      </w:r>
      <w:proofErr w:type="gramEnd"/>
      <w:r w:rsidRPr="00AB55C0">
        <w:rPr>
          <w:rFonts w:asciiTheme="majorHAnsi" w:hAnsiTheme="majorHAnsi" w:cstheme="majorHAnsi"/>
        </w:rPr>
        <w:t xml:space="preserve"> hesabına yatırılmadığı veya eksik yatırıldığı veya istisnaya ilişkin şartları</w:t>
      </w:r>
    </w:p>
    <w:p w14:paraId="13CC42C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taşımamasına</w:t>
      </w:r>
      <w:proofErr w:type="gramEnd"/>
      <w:r w:rsidRPr="00AB55C0">
        <w:rPr>
          <w:rFonts w:asciiTheme="majorHAnsi" w:hAnsiTheme="majorHAnsi" w:cstheme="majorHAnsi"/>
        </w:rPr>
        <w:t xml:space="preserve"> rağmen istisnadan faydalandığı tespit edilen mükelleflerin söz konusu</w:t>
      </w:r>
    </w:p>
    <w:p w14:paraId="1E2B75FC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kazançlarına</w:t>
      </w:r>
      <w:proofErr w:type="gramEnd"/>
      <w:r w:rsidRPr="00AB55C0">
        <w:rPr>
          <w:rFonts w:asciiTheme="majorHAnsi" w:hAnsiTheme="majorHAnsi" w:cstheme="majorHAnsi"/>
        </w:rPr>
        <w:t xml:space="preserve"> ilişkin olarak eksik tahakkuk etmiş olan vergi, mükellefin bağlı bulunduğu</w:t>
      </w:r>
    </w:p>
    <w:p w14:paraId="045A1147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yerdeki</w:t>
      </w:r>
      <w:proofErr w:type="gramEnd"/>
      <w:r w:rsidRPr="00AB55C0">
        <w:rPr>
          <w:rFonts w:asciiTheme="majorHAnsi" w:hAnsiTheme="majorHAnsi" w:cstheme="majorHAnsi"/>
        </w:rPr>
        <w:t xml:space="preserve"> vergi dairesi tarafından vergi </w:t>
      </w:r>
      <w:proofErr w:type="spellStart"/>
      <w:r w:rsidRPr="00AB55C0">
        <w:rPr>
          <w:rFonts w:asciiTheme="majorHAnsi" w:hAnsiTheme="majorHAnsi" w:cstheme="majorHAnsi"/>
        </w:rPr>
        <w:t>ziyaı</w:t>
      </w:r>
      <w:proofErr w:type="spellEnd"/>
      <w:r w:rsidRPr="00AB55C0">
        <w:rPr>
          <w:rFonts w:asciiTheme="majorHAnsi" w:hAnsiTheme="majorHAnsi" w:cstheme="majorHAnsi"/>
        </w:rPr>
        <w:t xml:space="preserve"> cezası kesilmek suretiyle gecikme faiziyle</w:t>
      </w:r>
    </w:p>
    <w:p w14:paraId="0E558446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birlikte</w:t>
      </w:r>
      <w:proofErr w:type="gramEnd"/>
      <w:r w:rsidRPr="00AB55C0">
        <w:rPr>
          <w:rFonts w:asciiTheme="majorHAnsi" w:hAnsiTheme="majorHAnsi" w:cstheme="majorHAnsi"/>
        </w:rPr>
        <w:t xml:space="preserve"> tahsil olunur.</w:t>
      </w:r>
    </w:p>
    <w:p w14:paraId="01C01CBE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(2) İstisna kapsamındaki faaliyetlerde bulunan ancak bazı dönemlerde istisna şartlarını</w:t>
      </w:r>
    </w:p>
    <w:p w14:paraId="421B580D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sağlamadığı</w:t>
      </w:r>
      <w:proofErr w:type="gramEnd"/>
      <w:r w:rsidRPr="00AB55C0">
        <w:rPr>
          <w:rFonts w:asciiTheme="majorHAnsi" w:hAnsiTheme="majorHAnsi" w:cstheme="majorHAnsi"/>
        </w:rPr>
        <w:t xml:space="preserve"> tespit edilen mükellefler, şartları haiz olmadıkları dönemler için istisnadan</w:t>
      </w:r>
    </w:p>
    <w:p w14:paraId="2E0DB8F4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faydalanamayacak</w:t>
      </w:r>
      <w:proofErr w:type="gramEnd"/>
      <w:r w:rsidRPr="00AB55C0">
        <w:rPr>
          <w:rFonts w:asciiTheme="majorHAnsi" w:hAnsiTheme="majorHAnsi" w:cstheme="majorHAnsi"/>
        </w:rPr>
        <w:t>, şartları sağladıkları dönemler için ise istisnadan</w:t>
      </w:r>
    </w:p>
    <w:p w14:paraId="5F7D2508" w14:textId="77777777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proofErr w:type="gramStart"/>
      <w:r w:rsidRPr="00AB55C0">
        <w:rPr>
          <w:rFonts w:asciiTheme="majorHAnsi" w:hAnsiTheme="majorHAnsi" w:cstheme="majorHAnsi"/>
        </w:rPr>
        <w:t>faydalanabileceklerdir</w:t>
      </w:r>
      <w:proofErr w:type="gramEnd"/>
      <w:r w:rsidRPr="00AB55C0">
        <w:rPr>
          <w:rFonts w:asciiTheme="majorHAnsi" w:hAnsiTheme="majorHAnsi" w:cstheme="majorHAnsi"/>
        </w:rPr>
        <w:t>.</w:t>
      </w:r>
    </w:p>
    <w:p w14:paraId="5F028D2E" w14:textId="3EE4CA69" w:rsidR="005D53E8" w:rsidRPr="00AB55C0" w:rsidRDefault="005D53E8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</w:rPr>
      </w:pPr>
      <w:r w:rsidRPr="00AB55C0">
        <w:rPr>
          <w:rFonts w:asciiTheme="majorHAnsi" w:hAnsiTheme="majorHAnsi" w:cstheme="majorHAnsi"/>
        </w:rPr>
        <w:t>Söz konusu Tebliğ yayımı tarihi itibariyle yürürlüğe girmiştir.</w:t>
      </w:r>
    </w:p>
    <w:p w14:paraId="6A36017F" w14:textId="77777777" w:rsidR="00AB55C0" w:rsidRPr="005D53E8" w:rsidRDefault="00AB55C0" w:rsidP="005D53E8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</w:p>
    <w:p w14:paraId="77A75421" w14:textId="77777777" w:rsidR="00AB55C0" w:rsidRPr="00AB55C0" w:rsidRDefault="00AB55C0" w:rsidP="00AB55C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AB55C0">
        <w:rPr>
          <w:rFonts w:asciiTheme="majorHAnsi" w:hAnsiTheme="majorHAnsi" w:cstheme="majorHAnsi"/>
          <w:b/>
          <w:bCs/>
        </w:rPr>
        <w:t>Bilgilerinize sunulur.</w:t>
      </w:r>
      <w:r w:rsidRPr="00AB55C0">
        <w:rPr>
          <w:rFonts w:asciiTheme="majorHAnsi" w:hAnsiTheme="majorHAnsi" w:cstheme="majorHAnsi"/>
          <w:b/>
          <w:bCs/>
        </w:rPr>
        <w:tab/>
      </w:r>
    </w:p>
    <w:p w14:paraId="06C4FE85" w14:textId="69536208" w:rsidR="005D53E8" w:rsidRPr="008D46C6" w:rsidRDefault="00AB55C0" w:rsidP="00AB55C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AB55C0">
        <w:rPr>
          <w:rFonts w:asciiTheme="majorHAnsi" w:hAnsiTheme="majorHAnsi" w:cstheme="majorHAnsi"/>
          <w:b/>
          <w:bCs/>
        </w:rPr>
        <w:t>Saygılarımızla…</w:t>
      </w:r>
    </w:p>
    <w:sectPr w:rsidR="005D53E8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28BB" w14:textId="77777777" w:rsidR="00763E91" w:rsidRDefault="00763E91" w:rsidP="006A7CD4">
      <w:r>
        <w:separator/>
      </w:r>
    </w:p>
  </w:endnote>
  <w:endnote w:type="continuationSeparator" w:id="0">
    <w:p w14:paraId="299F5358" w14:textId="77777777" w:rsidR="00763E91" w:rsidRDefault="00763E91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5A63" w14:textId="77777777" w:rsidR="00763E91" w:rsidRDefault="00763E91" w:rsidP="006A7CD4">
      <w:r>
        <w:separator/>
      </w:r>
    </w:p>
  </w:footnote>
  <w:footnote w:type="continuationSeparator" w:id="0">
    <w:p w14:paraId="497DFE40" w14:textId="77777777" w:rsidR="00763E91" w:rsidRDefault="00763E91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81FDE"/>
    <w:rsid w:val="000830A5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17A7C"/>
    <w:rsid w:val="00220E43"/>
    <w:rsid w:val="002253D5"/>
    <w:rsid w:val="00226B84"/>
    <w:rsid w:val="0023510B"/>
    <w:rsid w:val="00235408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43C0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53E8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2ADE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3E91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0405C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55C0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2021-10-04T09:09:00Z</cp:lastPrinted>
  <dcterms:created xsi:type="dcterms:W3CDTF">2022-01-12T12:53:00Z</dcterms:created>
  <dcterms:modified xsi:type="dcterms:W3CDTF">2022-01-14T11:47:00Z</dcterms:modified>
</cp:coreProperties>
</file>